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B21A" w14:textId="77777777" w:rsidR="00824C29" w:rsidRDefault="00824C29" w:rsidP="00AF0DA4">
      <w:pPr>
        <w:rPr>
          <w:rFonts w:cs="Arial"/>
          <w:u w:val="single"/>
        </w:rPr>
      </w:pPr>
    </w:p>
    <w:p w14:paraId="195F6A1C" w14:textId="291EE35B" w:rsidR="00824C29" w:rsidRPr="00E06E1D" w:rsidRDefault="00824C29" w:rsidP="00E06E1D">
      <w:pPr>
        <w:jc w:val="center"/>
        <w:rPr>
          <w:rFonts w:cs="Arial"/>
          <w:b/>
        </w:rPr>
      </w:pPr>
      <w:r w:rsidRPr="00E06E1D">
        <w:rPr>
          <w:rFonts w:cs="Arial"/>
          <w:b/>
        </w:rPr>
        <w:t>Manchester City Council</w:t>
      </w:r>
    </w:p>
    <w:p w14:paraId="36BDC442" w14:textId="5480E213" w:rsidR="00824C29" w:rsidRPr="00E06E1D" w:rsidRDefault="00824C29" w:rsidP="00E06E1D">
      <w:pPr>
        <w:jc w:val="center"/>
        <w:rPr>
          <w:rFonts w:cs="Arial"/>
          <w:b/>
        </w:rPr>
      </w:pPr>
      <w:r w:rsidRPr="00E06E1D">
        <w:rPr>
          <w:rFonts w:cs="Arial"/>
          <w:b/>
        </w:rPr>
        <w:t>Report for Information</w:t>
      </w:r>
    </w:p>
    <w:p w14:paraId="2104E98F" w14:textId="77777777" w:rsidR="00824C29" w:rsidRDefault="00824C29" w:rsidP="00AF0DA4">
      <w:pPr>
        <w:rPr>
          <w:rFonts w:cs="Arial"/>
          <w:u w:val="single"/>
        </w:rPr>
      </w:pPr>
    </w:p>
    <w:p w14:paraId="6F6DC58C" w14:textId="105BCAFC" w:rsidR="00824C29" w:rsidRPr="00E06E1D" w:rsidRDefault="00E06E1D" w:rsidP="00E06E1D">
      <w:pPr>
        <w:ind w:left="2160" w:hanging="2160"/>
        <w:rPr>
          <w:rFonts w:cs="Arial"/>
        </w:rPr>
      </w:pPr>
      <w:r w:rsidRPr="00E06E1D">
        <w:rPr>
          <w:rFonts w:cs="Arial"/>
          <w:b/>
        </w:rPr>
        <w:t>Report to:</w:t>
      </w:r>
      <w:r w:rsidRPr="00E06E1D">
        <w:rPr>
          <w:rFonts w:cs="Arial"/>
        </w:rPr>
        <w:tab/>
      </w:r>
      <w:r w:rsidR="00824C29" w:rsidRPr="00E06E1D">
        <w:rPr>
          <w:rFonts w:cs="Arial"/>
        </w:rPr>
        <w:t>Our Manchester Voluntary and Community Sector (OMVCS) Programme Board</w:t>
      </w:r>
      <w:r>
        <w:rPr>
          <w:rFonts w:cs="Arial"/>
        </w:rPr>
        <w:t xml:space="preserve"> – 12 July 2019</w:t>
      </w:r>
    </w:p>
    <w:p w14:paraId="37485796" w14:textId="77777777" w:rsidR="00824C29" w:rsidRPr="00E06E1D" w:rsidRDefault="00824C29" w:rsidP="00AF0DA4">
      <w:pPr>
        <w:rPr>
          <w:rFonts w:cs="Arial"/>
        </w:rPr>
      </w:pPr>
    </w:p>
    <w:p w14:paraId="6D54F82C" w14:textId="7C5F1B13" w:rsidR="00824C29" w:rsidRPr="00E06E1D" w:rsidRDefault="00824C29" w:rsidP="00AF0DA4">
      <w:pPr>
        <w:rPr>
          <w:rFonts w:cs="Arial"/>
        </w:rPr>
      </w:pPr>
      <w:r w:rsidRPr="00E06E1D">
        <w:rPr>
          <w:rFonts w:cs="Arial"/>
          <w:b/>
        </w:rPr>
        <w:t>Subject:</w:t>
      </w:r>
      <w:r w:rsidRPr="00E06E1D">
        <w:rPr>
          <w:rFonts w:cs="Arial"/>
        </w:rPr>
        <w:t xml:space="preserve"> </w:t>
      </w:r>
      <w:r w:rsidRPr="00E06E1D">
        <w:rPr>
          <w:rFonts w:cs="Arial"/>
        </w:rPr>
        <w:tab/>
      </w:r>
      <w:r w:rsidRPr="00E06E1D">
        <w:rPr>
          <w:rFonts w:cs="Arial"/>
        </w:rPr>
        <w:tab/>
        <w:t>North Manchester Inquiry Report</w:t>
      </w:r>
    </w:p>
    <w:p w14:paraId="6FC19DC0" w14:textId="77777777" w:rsidR="00824C29" w:rsidRPr="00E06E1D" w:rsidRDefault="00824C29" w:rsidP="00AF0DA4">
      <w:pPr>
        <w:rPr>
          <w:rFonts w:cs="Arial"/>
        </w:rPr>
      </w:pPr>
    </w:p>
    <w:p w14:paraId="73B0226D" w14:textId="77777777" w:rsidR="00E06E1D" w:rsidRDefault="00E06E1D" w:rsidP="00E06E1D">
      <w:pPr>
        <w:ind w:left="2160" w:hanging="2160"/>
        <w:rPr>
          <w:rFonts w:cs="Arial"/>
        </w:rPr>
      </w:pPr>
      <w:r w:rsidRPr="00E06E1D">
        <w:rPr>
          <w:rFonts w:cs="Arial"/>
          <w:b/>
        </w:rPr>
        <w:t>Report of:</w:t>
      </w:r>
      <w:r>
        <w:rPr>
          <w:rFonts w:cs="Arial"/>
        </w:rPr>
        <w:tab/>
      </w:r>
      <w:r w:rsidR="00824C29" w:rsidRPr="00E06E1D">
        <w:rPr>
          <w:rFonts w:cs="Arial"/>
        </w:rPr>
        <w:t>Strategic Lead for North Manchester</w:t>
      </w:r>
      <w:r w:rsidRPr="00E06E1D">
        <w:rPr>
          <w:rFonts w:cs="Arial"/>
        </w:rPr>
        <w:t xml:space="preserve">, </w:t>
      </w:r>
    </w:p>
    <w:p w14:paraId="00247168" w14:textId="47259DE4" w:rsidR="00824C29" w:rsidRPr="00E06E1D" w:rsidRDefault="00E06E1D" w:rsidP="00E06E1D">
      <w:pPr>
        <w:ind w:left="2160"/>
        <w:rPr>
          <w:rFonts w:cs="Arial"/>
        </w:rPr>
      </w:pPr>
      <w:r w:rsidRPr="00E06E1D">
        <w:rPr>
          <w:rFonts w:cs="Arial"/>
        </w:rPr>
        <w:t>Programme Development Officer - Our Manchester Funds Programme Team</w:t>
      </w:r>
    </w:p>
    <w:p w14:paraId="4C5E30A3" w14:textId="77777777" w:rsidR="00824C29" w:rsidRDefault="00824C29" w:rsidP="00AF0DA4">
      <w:pPr>
        <w:rPr>
          <w:rFonts w:cs="Arial"/>
          <w:u w:val="single"/>
        </w:rPr>
      </w:pPr>
    </w:p>
    <w:p w14:paraId="547CA931" w14:textId="11036C0B" w:rsidR="00824C29" w:rsidRDefault="00824C29" w:rsidP="00AF0DA4">
      <w:pPr>
        <w:rPr>
          <w:rFonts w:cs="Arial"/>
          <w:u w:val="single"/>
        </w:rPr>
      </w:pPr>
      <w:r>
        <w:rPr>
          <w:rFonts w:cs="Arial"/>
          <w:u w:val="single"/>
        </w:rPr>
        <w:t>___________________________________________________________________</w:t>
      </w:r>
    </w:p>
    <w:p w14:paraId="52DD5B46" w14:textId="77777777" w:rsidR="00824C29" w:rsidRPr="00EF6846" w:rsidRDefault="00824C29" w:rsidP="00AF0DA4">
      <w:pPr>
        <w:rPr>
          <w:rFonts w:cs="Arial"/>
        </w:rPr>
      </w:pPr>
    </w:p>
    <w:p w14:paraId="57F7428F" w14:textId="6B446EAD" w:rsidR="00824C29" w:rsidRPr="00EF6846" w:rsidRDefault="00824C29" w:rsidP="00AF0DA4">
      <w:pPr>
        <w:rPr>
          <w:rFonts w:cs="Arial"/>
          <w:b/>
        </w:rPr>
      </w:pPr>
      <w:r w:rsidRPr="00EF6846">
        <w:rPr>
          <w:rFonts w:cs="Arial"/>
          <w:b/>
        </w:rPr>
        <w:t>Summary</w:t>
      </w:r>
    </w:p>
    <w:p w14:paraId="43C15771" w14:textId="77777777" w:rsidR="00824C29" w:rsidRPr="00EF6846" w:rsidRDefault="00824C29" w:rsidP="00AF0DA4">
      <w:pPr>
        <w:rPr>
          <w:rFonts w:cs="Arial"/>
        </w:rPr>
      </w:pPr>
    </w:p>
    <w:p w14:paraId="3B56E0E1" w14:textId="4F0E40D7" w:rsidR="00824C29" w:rsidRPr="00EF6846" w:rsidRDefault="00EF6846" w:rsidP="00AF0DA4">
      <w:pPr>
        <w:rPr>
          <w:rFonts w:cs="Arial"/>
        </w:rPr>
      </w:pPr>
      <w:r w:rsidRPr="00EF6846">
        <w:rPr>
          <w:rFonts w:cs="Arial"/>
        </w:rPr>
        <w:t>This paper</w:t>
      </w:r>
      <w:r>
        <w:rPr>
          <w:rFonts w:cs="Arial"/>
        </w:rPr>
        <w:t xml:space="preserve"> explains the work undertaken by the North </w:t>
      </w:r>
      <w:r w:rsidR="000F5A97">
        <w:rPr>
          <w:rFonts w:cs="Arial"/>
        </w:rPr>
        <w:t>In</w:t>
      </w:r>
      <w:r>
        <w:rPr>
          <w:rFonts w:cs="Arial"/>
        </w:rPr>
        <w:t xml:space="preserve">quiry Panel which was formed to explore the issues around strengthening the voluntary and community sector in North Manchester. The paper explains the process that was taken, lists evidence that was gathered and provides the recommendations made by the panel. </w:t>
      </w:r>
    </w:p>
    <w:p w14:paraId="4D739DAF" w14:textId="77777777" w:rsidR="00824C29" w:rsidRPr="00EF6846" w:rsidRDefault="00824C29" w:rsidP="00AF0DA4">
      <w:pPr>
        <w:rPr>
          <w:rFonts w:cs="Arial"/>
        </w:rPr>
      </w:pPr>
    </w:p>
    <w:p w14:paraId="69F6A8FC" w14:textId="105043C1" w:rsidR="00824C29" w:rsidRPr="00EF6846" w:rsidRDefault="000F5A97" w:rsidP="00AF0DA4">
      <w:pPr>
        <w:rPr>
          <w:rFonts w:cs="Arial"/>
        </w:rPr>
      </w:pPr>
      <w:r>
        <w:rPr>
          <w:rFonts w:cs="Arial"/>
        </w:rPr>
        <w:t>The paper provides a list of who was on the inquiry panel and next steps for a proposed North Steering Group to continue the work.</w:t>
      </w:r>
    </w:p>
    <w:p w14:paraId="1D1849A7" w14:textId="77777777" w:rsidR="00F46ED4" w:rsidRPr="00EF6846" w:rsidRDefault="00F46ED4" w:rsidP="00AF0DA4">
      <w:pPr>
        <w:rPr>
          <w:rFonts w:cs="Arial"/>
        </w:rPr>
      </w:pPr>
    </w:p>
    <w:p w14:paraId="47CE448A" w14:textId="5B37CB26" w:rsidR="00F46ED4" w:rsidRPr="00EF6846" w:rsidRDefault="00E06E1D" w:rsidP="00F46ED4">
      <w:pPr>
        <w:rPr>
          <w:rFonts w:cs="Arial"/>
          <w:b/>
        </w:rPr>
      </w:pPr>
      <w:r w:rsidRPr="00EF6846">
        <w:rPr>
          <w:rFonts w:cs="Arial"/>
          <w:b/>
        </w:rPr>
        <w:t>Recommendations</w:t>
      </w:r>
    </w:p>
    <w:p w14:paraId="4F2836CD" w14:textId="77777777" w:rsidR="00F46ED4" w:rsidRPr="00B53214" w:rsidRDefault="00F46ED4" w:rsidP="00F46ED4">
      <w:pPr>
        <w:rPr>
          <w:rFonts w:cs="Arial"/>
        </w:rPr>
      </w:pPr>
    </w:p>
    <w:p w14:paraId="54CB3A0D" w14:textId="3C6C11F7" w:rsidR="00F46ED4" w:rsidRDefault="00F46ED4" w:rsidP="00F46ED4">
      <w:pPr>
        <w:rPr>
          <w:rFonts w:cs="Arial"/>
        </w:rPr>
      </w:pPr>
      <w:r w:rsidRPr="00B53214">
        <w:rPr>
          <w:rFonts w:cs="Arial"/>
        </w:rPr>
        <w:t xml:space="preserve">The </w:t>
      </w:r>
      <w:r w:rsidR="00D86412">
        <w:rPr>
          <w:rFonts w:cs="Arial"/>
        </w:rPr>
        <w:t>OMVCS Programme B</w:t>
      </w:r>
      <w:r w:rsidRPr="00B53214">
        <w:rPr>
          <w:rFonts w:cs="Arial"/>
        </w:rPr>
        <w:t xml:space="preserve">oard are </w:t>
      </w:r>
      <w:r w:rsidR="00E06E1D">
        <w:rPr>
          <w:rFonts w:cs="Arial"/>
        </w:rPr>
        <w:t>requested</w:t>
      </w:r>
      <w:r w:rsidRPr="00B53214">
        <w:rPr>
          <w:rFonts w:cs="Arial"/>
        </w:rPr>
        <w:t xml:space="preserve"> to: </w:t>
      </w:r>
    </w:p>
    <w:p w14:paraId="137EEDED" w14:textId="77777777" w:rsidR="00C21FF9" w:rsidRPr="00B53214" w:rsidRDefault="00C21FF9" w:rsidP="00F46ED4">
      <w:pPr>
        <w:rPr>
          <w:rFonts w:cs="Arial"/>
        </w:rPr>
      </w:pPr>
    </w:p>
    <w:p w14:paraId="077A517A" w14:textId="77777777" w:rsidR="00F46ED4" w:rsidRPr="00B53214" w:rsidRDefault="002D6D14" w:rsidP="001E3725">
      <w:pPr>
        <w:pStyle w:val="ListParagraph"/>
        <w:numPr>
          <w:ilvl w:val="0"/>
          <w:numId w:val="7"/>
        </w:numPr>
        <w:rPr>
          <w:rFonts w:cs="Arial"/>
        </w:rPr>
      </w:pPr>
      <w:r w:rsidRPr="00B53214">
        <w:rPr>
          <w:rFonts w:cs="Arial"/>
        </w:rPr>
        <w:t>A</w:t>
      </w:r>
      <w:r w:rsidR="00F46ED4" w:rsidRPr="00B53214">
        <w:rPr>
          <w:rFonts w:cs="Arial"/>
        </w:rPr>
        <w:t xml:space="preserve">pprove </w:t>
      </w:r>
      <w:r w:rsidR="00C21FF9">
        <w:rPr>
          <w:rFonts w:cs="Arial"/>
        </w:rPr>
        <w:t>the</w:t>
      </w:r>
      <w:r w:rsidR="00F46ED4" w:rsidRPr="00B53214">
        <w:rPr>
          <w:rFonts w:cs="Arial"/>
        </w:rPr>
        <w:t xml:space="preserve"> report </w:t>
      </w:r>
      <w:r w:rsidR="00C21FF9">
        <w:rPr>
          <w:rFonts w:cs="Arial"/>
        </w:rPr>
        <w:t>and its recommendations as a basis for a business case for future investment</w:t>
      </w:r>
    </w:p>
    <w:p w14:paraId="7A946785" w14:textId="77777777" w:rsidR="00F46ED4" w:rsidRPr="00B53214" w:rsidRDefault="00F46ED4" w:rsidP="001E3725">
      <w:pPr>
        <w:pStyle w:val="ListParagraph"/>
        <w:numPr>
          <w:ilvl w:val="0"/>
          <w:numId w:val="7"/>
        </w:numPr>
        <w:rPr>
          <w:rFonts w:cs="Arial"/>
        </w:rPr>
      </w:pPr>
      <w:r w:rsidRPr="00B53214">
        <w:rPr>
          <w:rFonts w:cs="Arial"/>
        </w:rPr>
        <w:t xml:space="preserve">Consider </w:t>
      </w:r>
      <w:r w:rsidR="00C21FF9">
        <w:rPr>
          <w:rFonts w:cs="Arial"/>
        </w:rPr>
        <w:t>how they can support the development and implementation of the recommendations</w:t>
      </w:r>
    </w:p>
    <w:p w14:paraId="2A544DFB" w14:textId="77777777" w:rsidR="00F46ED4" w:rsidRDefault="00F46ED4" w:rsidP="00F46ED4">
      <w:pPr>
        <w:rPr>
          <w:rFonts w:cs="Arial"/>
        </w:rPr>
      </w:pPr>
    </w:p>
    <w:p w14:paraId="7F4068FA" w14:textId="4D1B0306" w:rsidR="00130096" w:rsidRDefault="00E06E1D" w:rsidP="00F46ED4">
      <w:pPr>
        <w:rPr>
          <w:rFonts w:cs="Arial"/>
        </w:rPr>
      </w:pPr>
      <w:r>
        <w:rPr>
          <w:rFonts w:cs="Arial"/>
        </w:rPr>
        <w:t>___________________________________________________________________</w:t>
      </w:r>
    </w:p>
    <w:p w14:paraId="2C86DEB8" w14:textId="77777777" w:rsidR="00E06E1D" w:rsidRDefault="00E06E1D" w:rsidP="00F46ED4">
      <w:pPr>
        <w:rPr>
          <w:rFonts w:cs="Arial"/>
        </w:rPr>
      </w:pPr>
    </w:p>
    <w:p w14:paraId="673CD6A3" w14:textId="609F86AC" w:rsidR="00E06E1D" w:rsidRDefault="00E06E1D" w:rsidP="00E06E1D">
      <w:pPr>
        <w:rPr>
          <w:rFonts w:cs="Arial"/>
        </w:rPr>
      </w:pPr>
      <w:r w:rsidRPr="00E06E1D">
        <w:rPr>
          <w:rFonts w:cs="Arial"/>
          <w:b/>
        </w:rPr>
        <w:t>Wards Affected:</w:t>
      </w:r>
      <w:r>
        <w:rPr>
          <w:rFonts w:cs="Arial"/>
        </w:rPr>
        <w:t xml:space="preserve"> </w:t>
      </w:r>
      <w:proofErr w:type="spellStart"/>
      <w:r w:rsidRPr="00E06E1D">
        <w:rPr>
          <w:rFonts w:cs="Arial"/>
        </w:rPr>
        <w:t>Crumpsall</w:t>
      </w:r>
      <w:proofErr w:type="spellEnd"/>
      <w:r>
        <w:rPr>
          <w:rFonts w:cs="Arial"/>
        </w:rPr>
        <w:t xml:space="preserve">, </w:t>
      </w:r>
      <w:proofErr w:type="spellStart"/>
      <w:r w:rsidRPr="00E06E1D">
        <w:rPr>
          <w:rFonts w:cs="Arial"/>
        </w:rPr>
        <w:t>Harpurhey</w:t>
      </w:r>
      <w:proofErr w:type="spellEnd"/>
      <w:r>
        <w:rPr>
          <w:rFonts w:cs="Arial"/>
        </w:rPr>
        <w:t xml:space="preserve">, </w:t>
      </w:r>
      <w:r w:rsidRPr="00E06E1D">
        <w:rPr>
          <w:rFonts w:cs="Arial"/>
        </w:rPr>
        <w:t>Higher Blackley</w:t>
      </w:r>
      <w:r>
        <w:rPr>
          <w:rFonts w:cs="Arial"/>
        </w:rPr>
        <w:t xml:space="preserve">, </w:t>
      </w:r>
      <w:r w:rsidRPr="00E06E1D">
        <w:rPr>
          <w:rFonts w:cs="Arial"/>
        </w:rPr>
        <w:t>Charlestown</w:t>
      </w:r>
      <w:r>
        <w:rPr>
          <w:rFonts w:cs="Arial"/>
        </w:rPr>
        <w:t xml:space="preserve">, </w:t>
      </w:r>
      <w:proofErr w:type="spellStart"/>
      <w:r w:rsidRPr="00E06E1D">
        <w:rPr>
          <w:rFonts w:cs="Arial"/>
        </w:rPr>
        <w:t>Ancoats</w:t>
      </w:r>
      <w:proofErr w:type="spellEnd"/>
      <w:r w:rsidRPr="00E06E1D">
        <w:rPr>
          <w:rFonts w:cs="Arial"/>
        </w:rPr>
        <w:t xml:space="preserve"> &amp; </w:t>
      </w:r>
      <w:proofErr w:type="spellStart"/>
      <w:r w:rsidRPr="00E06E1D">
        <w:rPr>
          <w:rFonts w:cs="Arial"/>
        </w:rPr>
        <w:t>Beswick</w:t>
      </w:r>
      <w:proofErr w:type="spellEnd"/>
      <w:r>
        <w:rPr>
          <w:rFonts w:cs="Arial"/>
        </w:rPr>
        <w:t xml:space="preserve">, </w:t>
      </w:r>
      <w:r w:rsidRPr="00E06E1D">
        <w:rPr>
          <w:rFonts w:cs="Arial"/>
        </w:rPr>
        <w:t>Miles Platting &amp; Newton Heath</w:t>
      </w:r>
      <w:r>
        <w:rPr>
          <w:rFonts w:cs="Arial"/>
        </w:rPr>
        <w:t xml:space="preserve">, </w:t>
      </w:r>
      <w:proofErr w:type="spellStart"/>
      <w:r w:rsidRPr="00E06E1D">
        <w:rPr>
          <w:rFonts w:cs="Arial"/>
        </w:rPr>
        <w:t>Moston</w:t>
      </w:r>
      <w:proofErr w:type="spellEnd"/>
      <w:r>
        <w:rPr>
          <w:rFonts w:cs="Arial"/>
        </w:rPr>
        <w:t xml:space="preserve">, </w:t>
      </w:r>
      <w:r w:rsidRPr="00E06E1D">
        <w:rPr>
          <w:rFonts w:cs="Arial"/>
        </w:rPr>
        <w:t xml:space="preserve">Clayton &amp; </w:t>
      </w:r>
      <w:proofErr w:type="spellStart"/>
      <w:r w:rsidRPr="00E06E1D">
        <w:rPr>
          <w:rFonts w:cs="Arial"/>
        </w:rPr>
        <w:t>Openshaw</w:t>
      </w:r>
      <w:proofErr w:type="spellEnd"/>
      <w:r>
        <w:rPr>
          <w:rFonts w:cs="Arial"/>
        </w:rPr>
        <w:t xml:space="preserve">, </w:t>
      </w:r>
      <w:proofErr w:type="spellStart"/>
      <w:r w:rsidRPr="00E06E1D">
        <w:rPr>
          <w:rFonts w:cs="Arial"/>
        </w:rPr>
        <w:t>Cheetham</w:t>
      </w:r>
      <w:proofErr w:type="spellEnd"/>
    </w:p>
    <w:p w14:paraId="772B0DCD" w14:textId="77777777" w:rsidR="003D5FDA" w:rsidRDefault="003D5FDA" w:rsidP="003D5FDA">
      <w:pPr>
        <w:rPr>
          <w:rFonts w:cs="Arial"/>
        </w:rPr>
      </w:pPr>
      <w:r>
        <w:rPr>
          <w:rFonts w:cs="Arial"/>
        </w:rPr>
        <w:t>___________________________________________________________________</w:t>
      </w:r>
    </w:p>
    <w:p w14:paraId="15B318EA" w14:textId="77777777" w:rsidR="006C1884" w:rsidRDefault="006C1884" w:rsidP="00F46ED4">
      <w:pPr>
        <w:rPr>
          <w:rFonts w:cs="Arial"/>
        </w:rPr>
      </w:pPr>
    </w:p>
    <w:p w14:paraId="3DA24A50" w14:textId="77777777" w:rsidR="006C1884" w:rsidRDefault="006C1884" w:rsidP="00F46ED4">
      <w:pPr>
        <w:rPr>
          <w:rFonts w:cs="Arial"/>
        </w:rPr>
      </w:pPr>
    </w:p>
    <w:p w14:paraId="1609B921" w14:textId="77777777" w:rsidR="006C1884" w:rsidRDefault="006C1884" w:rsidP="00F46ED4">
      <w:pPr>
        <w:rPr>
          <w:rFonts w:cs="Arial"/>
        </w:rPr>
      </w:pPr>
    </w:p>
    <w:p w14:paraId="0B6727E7" w14:textId="77777777" w:rsidR="00D05BF2" w:rsidRDefault="00D05BF2" w:rsidP="00F46ED4">
      <w:pPr>
        <w:rPr>
          <w:rFonts w:cs="Arial"/>
        </w:rPr>
      </w:pPr>
    </w:p>
    <w:p w14:paraId="09CA2072" w14:textId="77777777" w:rsidR="00D05BF2" w:rsidRDefault="00D05BF2" w:rsidP="00F46ED4">
      <w:pPr>
        <w:rPr>
          <w:rFonts w:cs="Arial"/>
        </w:rPr>
      </w:pPr>
    </w:p>
    <w:p w14:paraId="2A4B66A5" w14:textId="77777777" w:rsidR="00D05BF2" w:rsidRDefault="00D05BF2" w:rsidP="00F46ED4">
      <w:pPr>
        <w:rPr>
          <w:rFonts w:cs="Arial"/>
        </w:rPr>
      </w:pPr>
    </w:p>
    <w:p w14:paraId="29AD8862" w14:textId="77777777" w:rsidR="00D05BF2" w:rsidRDefault="00D05BF2" w:rsidP="00F46ED4">
      <w:pPr>
        <w:rPr>
          <w:rFonts w:cs="Arial"/>
        </w:rPr>
      </w:pPr>
    </w:p>
    <w:p w14:paraId="0155D32C" w14:textId="77777777" w:rsidR="00D05BF2" w:rsidRDefault="00D05BF2" w:rsidP="00F46ED4">
      <w:pPr>
        <w:rPr>
          <w:rFonts w:cs="Arial"/>
        </w:rPr>
      </w:pPr>
    </w:p>
    <w:p w14:paraId="549301F8" w14:textId="77777777" w:rsidR="00D05BF2" w:rsidRDefault="00D05BF2" w:rsidP="00F46ED4">
      <w:pPr>
        <w:rPr>
          <w:rFonts w:cs="Arial"/>
        </w:rPr>
      </w:pPr>
    </w:p>
    <w:p w14:paraId="26BF6FC6" w14:textId="77777777" w:rsidR="00D05BF2" w:rsidRDefault="00D05BF2" w:rsidP="00F46ED4">
      <w:pPr>
        <w:rPr>
          <w:rFonts w:cs="Arial"/>
        </w:rPr>
      </w:pPr>
    </w:p>
    <w:p w14:paraId="192FB45B" w14:textId="77777777" w:rsidR="00D05BF2" w:rsidRDefault="00D05BF2" w:rsidP="00F46ED4">
      <w:pPr>
        <w:rPr>
          <w:rFonts w:cs="Arial"/>
        </w:rPr>
      </w:pPr>
    </w:p>
    <w:p w14:paraId="0E0FE735" w14:textId="00EDB337" w:rsidR="006C1884" w:rsidRPr="00B45D8A" w:rsidRDefault="003D5FDA" w:rsidP="00F46ED4">
      <w:pPr>
        <w:rPr>
          <w:rFonts w:cs="Arial"/>
          <w:b/>
        </w:rPr>
      </w:pPr>
      <w:r w:rsidRPr="00B45D8A">
        <w:rPr>
          <w:rFonts w:cs="Arial"/>
          <w:b/>
        </w:rPr>
        <w:lastRenderedPageBreak/>
        <w:t xml:space="preserve">Alignment to the Our Manchester Strategy Outcomes (if applicable) </w:t>
      </w:r>
    </w:p>
    <w:p w14:paraId="189756E8" w14:textId="77777777" w:rsidR="003D5FDA" w:rsidRDefault="003D5FDA" w:rsidP="00F46ED4">
      <w:pPr>
        <w:rPr>
          <w:rFonts w:cs="Arial"/>
        </w:rPr>
      </w:pPr>
    </w:p>
    <w:tbl>
      <w:tblPr>
        <w:tblStyle w:val="TableGrid"/>
        <w:tblW w:w="0" w:type="auto"/>
        <w:tblLook w:val="04A0" w:firstRow="1" w:lastRow="0" w:firstColumn="1" w:lastColumn="0" w:noHBand="0" w:noVBand="1"/>
      </w:tblPr>
      <w:tblGrid>
        <w:gridCol w:w="4508"/>
        <w:gridCol w:w="4508"/>
      </w:tblGrid>
      <w:tr w:rsidR="003D5FDA" w14:paraId="0C5BD20A" w14:textId="77777777" w:rsidTr="003D5FDA">
        <w:tc>
          <w:tcPr>
            <w:tcW w:w="4508" w:type="dxa"/>
          </w:tcPr>
          <w:p w14:paraId="7021F1BF" w14:textId="484283D8" w:rsidR="003D5FDA" w:rsidRPr="003D5FDA" w:rsidRDefault="003D5FDA" w:rsidP="00F46ED4">
            <w:pPr>
              <w:rPr>
                <w:rFonts w:cs="Arial"/>
                <w:b/>
              </w:rPr>
            </w:pPr>
            <w:r w:rsidRPr="003D5FDA">
              <w:rPr>
                <w:rFonts w:cs="Arial"/>
                <w:b/>
              </w:rPr>
              <w:t>Manchester Strategy Outcomes</w:t>
            </w:r>
          </w:p>
        </w:tc>
        <w:tc>
          <w:tcPr>
            <w:tcW w:w="4508" w:type="dxa"/>
          </w:tcPr>
          <w:p w14:paraId="6144180F" w14:textId="3AC8DE4B" w:rsidR="003D5FDA" w:rsidRPr="003D5FDA" w:rsidRDefault="003D5FDA" w:rsidP="00F46ED4">
            <w:pPr>
              <w:rPr>
                <w:rFonts w:cs="Arial"/>
                <w:b/>
              </w:rPr>
            </w:pPr>
            <w:r w:rsidRPr="003D5FDA">
              <w:rPr>
                <w:rFonts w:cs="Arial"/>
                <w:b/>
              </w:rPr>
              <w:t>Summary of how this report aligns to the OMS</w:t>
            </w:r>
          </w:p>
        </w:tc>
      </w:tr>
      <w:tr w:rsidR="003D5FDA" w14:paraId="68734412" w14:textId="77777777" w:rsidTr="003D5FDA">
        <w:tc>
          <w:tcPr>
            <w:tcW w:w="4508" w:type="dxa"/>
          </w:tcPr>
          <w:p w14:paraId="39959443" w14:textId="1C805F09" w:rsidR="003D5FDA" w:rsidRDefault="003D5FDA" w:rsidP="00F46ED4">
            <w:pPr>
              <w:rPr>
                <w:rFonts w:cs="Arial"/>
              </w:rPr>
            </w:pPr>
            <w:r>
              <w:rPr>
                <w:rFonts w:cs="Arial"/>
              </w:rPr>
              <w:t>A thriving and sustainable city: supporting a diverse and distinctive economy that creates jobs and opportunities</w:t>
            </w:r>
          </w:p>
        </w:tc>
        <w:tc>
          <w:tcPr>
            <w:tcW w:w="4508" w:type="dxa"/>
          </w:tcPr>
          <w:p w14:paraId="3A65A4E2" w14:textId="45F62465" w:rsidR="003D5FDA" w:rsidRDefault="00F004F0" w:rsidP="00F004F0">
            <w:pPr>
              <w:rPr>
                <w:rFonts w:cs="Arial"/>
              </w:rPr>
            </w:pPr>
            <w:r>
              <w:rPr>
                <w:rFonts w:cs="Arial"/>
              </w:rPr>
              <w:t xml:space="preserve">A strong and thriving local voluntary sector provides meaningful employment and skills development.  </w:t>
            </w:r>
          </w:p>
        </w:tc>
      </w:tr>
      <w:tr w:rsidR="003D5FDA" w14:paraId="7D181A03" w14:textId="77777777" w:rsidTr="003D5FDA">
        <w:tc>
          <w:tcPr>
            <w:tcW w:w="4508" w:type="dxa"/>
          </w:tcPr>
          <w:p w14:paraId="29075BCE" w14:textId="622095DA" w:rsidR="003D5FDA" w:rsidRDefault="003D5FDA" w:rsidP="00F46ED4">
            <w:pPr>
              <w:rPr>
                <w:rFonts w:cs="Arial"/>
              </w:rPr>
            </w:pPr>
            <w:r>
              <w:rPr>
                <w:rFonts w:cs="Arial"/>
              </w:rPr>
              <w:t>A highly skilled city: world class and home grown talent sustaining the city’s economic success</w:t>
            </w:r>
          </w:p>
        </w:tc>
        <w:tc>
          <w:tcPr>
            <w:tcW w:w="4508" w:type="dxa"/>
          </w:tcPr>
          <w:p w14:paraId="1A59AB94" w14:textId="16BD9945" w:rsidR="003D5FDA" w:rsidRDefault="00F004F0" w:rsidP="000669B3">
            <w:pPr>
              <w:rPr>
                <w:rFonts w:cs="Arial"/>
              </w:rPr>
            </w:pPr>
            <w:r>
              <w:rPr>
                <w:rFonts w:cs="Arial"/>
              </w:rPr>
              <w:t xml:space="preserve">The skills that people can develop through </w:t>
            </w:r>
            <w:r w:rsidR="000669B3">
              <w:rPr>
                <w:rFonts w:cs="Arial"/>
              </w:rPr>
              <w:t>working for a</w:t>
            </w:r>
            <w:r>
              <w:rPr>
                <w:rFonts w:cs="Arial"/>
              </w:rPr>
              <w:t xml:space="preserve"> strong local voluntary sector can better equip them to take up further opportunities, not only within the VCS sector, but also the public and private sectors.  </w:t>
            </w:r>
          </w:p>
        </w:tc>
      </w:tr>
      <w:tr w:rsidR="003D5FDA" w14:paraId="1181324F" w14:textId="77777777" w:rsidTr="003D5FDA">
        <w:tc>
          <w:tcPr>
            <w:tcW w:w="4508" w:type="dxa"/>
          </w:tcPr>
          <w:p w14:paraId="20AAEFB6" w14:textId="04F649BA" w:rsidR="003D5FDA" w:rsidRDefault="003D5FDA" w:rsidP="00F46ED4">
            <w:pPr>
              <w:rPr>
                <w:rFonts w:cs="Arial"/>
              </w:rPr>
            </w:pPr>
            <w:r>
              <w:rPr>
                <w:rFonts w:cs="Arial"/>
              </w:rPr>
              <w:t>A progressive and equitable city: making a positive contribution by unlocking the potential of our communities</w:t>
            </w:r>
          </w:p>
        </w:tc>
        <w:tc>
          <w:tcPr>
            <w:tcW w:w="4508" w:type="dxa"/>
          </w:tcPr>
          <w:p w14:paraId="58BACE17" w14:textId="340987DE" w:rsidR="003D5FDA" w:rsidRDefault="006B4398" w:rsidP="00F46ED4">
            <w:pPr>
              <w:rPr>
                <w:rFonts w:cs="Arial"/>
              </w:rPr>
            </w:pPr>
            <w:r>
              <w:rPr>
                <w:rFonts w:cs="Arial"/>
              </w:rPr>
              <w:t>Local VCS organisations support people in their areas to access opportunities and unlock their individual and collective potential.</w:t>
            </w:r>
          </w:p>
        </w:tc>
      </w:tr>
      <w:tr w:rsidR="003D5FDA" w14:paraId="5CB7522C" w14:textId="77777777" w:rsidTr="003D5FDA">
        <w:tc>
          <w:tcPr>
            <w:tcW w:w="4508" w:type="dxa"/>
          </w:tcPr>
          <w:p w14:paraId="2473AE08" w14:textId="7B15F17B" w:rsidR="003D5FDA" w:rsidRDefault="003D5FDA" w:rsidP="00F46ED4">
            <w:pPr>
              <w:rPr>
                <w:rFonts w:cs="Arial"/>
              </w:rPr>
            </w:pPr>
            <w:r>
              <w:rPr>
                <w:rFonts w:cs="Arial"/>
              </w:rPr>
              <w:t>A liveable and low carbon city: a destination of choice to live, visit, work</w:t>
            </w:r>
          </w:p>
        </w:tc>
        <w:tc>
          <w:tcPr>
            <w:tcW w:w="4508" w:type="dxa"/>
          </w:tcPr>
          <w:p w14:paraId="04E83EA1" w14:textId="2AEA9D79" w:rsidR="003D5FDA" w:rsidRDefault="00964193" w:rsidP="00964193">
            <w:pPr>
              <w:rPr>
                <w:rFonts w:cs="Arial"/>
              </w:rPr>
            </w:pPr>
            <w:r>
              <w:rPr>
                <w:rFonts w:cs="Arial"/>
              </w:rPr>
              <w:t>A strong and thriving VCS supports and enhances the city’s cultural offer and the pride and vibrancy of local communities helping make those areas destinations of choice.</w:t>
            </w:r>
          </w:p>
        </w:tc>
      </w:tr>
      <w:tr w:rsidR="003D5FDA" w14:paraId="479F6069" w14:textId="77777777" w:rsidTr="003D5FDA">
        <w:tc>
          <w:tcPr>
            <w:tcW w:w="4508" w:type="dxa"/>
          </w:tcPr>
          <w:p w14:paraId="7FD837D9" w14:textId="13DDF479" w:rsidR="003D5FDA" w:rsidRDefault="003D5FDA" w:rsidP="00F46ED4">
            <w:pPr>
              <w:rPr>
                <w:rFonts w:cs="Arial"/>
              </w:rPr>
            </w:pPr>
            <w:r>
              <w:rPr>
                <w:rFonts w:cs="Arial"/>
              </w:rPr>
              <w:t>A connected city: world class infrastructure and connectivity to drive growth</w:t>
            </w:r>
          </w:p>
        </w:tc>
        <w:tc>
          <w:tcPr>
            <w:tcW w:w="4508" w:type="dxa"/>
          </w:tcPr>
          <w:p w14:paraId="24E3862E" w14:textId="77777777" w:rsidR="003D5FDA" w:rsidRDefault="003D5FDA" w:rsidP="00F46ED4">
            <w:pPr>
              <w:rPr>
                <w:rFonts w:cs="Arial"/>
              </w:rPr>
            </w:pPr>
          </w:p>
        </w:tc>
      </w:tr>
    </w:tbl>
    <w:p w14:paraId="3A00E98C" w14:textId="77777777" w:rsidR="003D5FDA" w:rsidRDefault="003D5FDA" w:rsidP="00F46ED4">
      <w:pPr>
        <w:rPr>
          <w:rFonts w:cs="Arial"/>
        </w:rPr>
      </w:pPr>
    </w:p>
    <w:p w14:paraId="132582EC" w14:textId="77777777" w:rsidR="006C1884" w:rsidRDefault="006C1884" w:rsidP="00F46ED4">
      <w:pPr>
        <w:rPr>
          <w:rFonts w:cs="Arial"/>
        </w:rPr>
      </w:pPr>
    </w:p>
    <w:p w14:paraId="0A37F5EF" w14:textId="77777777" w:rsidR="003D5FDA" w:rsidRDefault="003D5FDA" w:rsidP="003D5FDA">
      <w:pPr>
        <w:rPr>
          <w:rFonts w:cs="Arial"/>
        </w:rPr>
      </w:pPr>
      <w:r>
        <w:rPr>
          <w:rFonts w:cs="Arial"/>
        </w:rPr>
        <w:t>___________________________________________________________________</w:t>
      </w:r>
    </w:p>
    <w:p w14:paraId="211C40B9" w14:textId="77777777" w:rsidR="006C1884" w:rsidRDefault="006C1884" w:rsidP="00F46ED4">
      <w:pPr>
        <w:rPr>
          <w:rFonts w:cs="Arial"/>
        </w:rPr>
      </w:pPr>
    </w:p>
    <w:p w14:paraId="53EBBA65" w14:textId="4E93FE7E" w:rsidR="006C1884" w:rsidRPr="003D5FDA" w:rsidRDefault="003D5FDA" w:rsidP="00F46ED4">
      <w:pPr>
        <w:rPr>
          <w:rFonts w:cs="Arial"/>
          <w:b/>
        </w:rPr>
      </w:pPr>
      <w:r w:rsidRPr="003D5FDA">
        <w:rPr>
          <w:rFonts w:cs="Arial"/>
          <w:b/>
        </w:rPr>
        <w:t xml:space="preserve">Contact Officers: </w:t>
      </w:r>
    </w:p>
    <w:p w14:paraId="1FE27AF6" w14:textId="77777777" w:rsidR="003D5FDA" w:rsidRDefault="003D5FDA" w:rsidP="00F46ED4">
      <w:pPr>
        <w:rPr>
          <w:rFonts w:cs="Arial"/>
        </w:rPr>
      </w:pPr>
    </w:p>
    <w:p w14:paraId="1E96FA6C" w14:textId="415104A4" w:rsidR="003D5FDA" w:rsidRDefault="003D5FDA" w:rsidP="00F46ED4">
      <w:pPr>
        <w:rPr>
          <w:rFonts w:cs="Arial"/>
        </w:rPr>
      </w:pPr>
      <w:r>
        <w:rPr>
          <w:rFonts w:cs="Arial"/>
        </w:rPr>
        <w:t>Name: Anne Taylor</w:t>
      </w:r>
    </w:p>
    <w:p w14:paraId="2111C220" w14:textId="19120774" w:rsidR="003D5FDA" w:rsidRDefault="003D5FDA" w:rsidP="00F46ED4">
      <w:pPr>
        <w:rPr>
          <w:rFonts w:cs="Arial"/>
        </w:rPr>
      </w:pPr>
      <w:r>
        <w:rPr>
          <w:rFonts w:cs="Arial"/>
        </w:rPr>
        <w:t>Position: Strategic Lead for North</w:t>
      </w:r>
    </w:p>
    <w:p w14:paraId="5C2BD833" w14:textId="79833FB4" w:rsidR="003D5FDA" w:rsidRDefault="003D5FDA" w:rsidP="00F46ED4">
      <w:pPr>
        <w:rPr>
          <w:rFonts w:cs="Arial"/>
        </w:rPr>
      </w:pPr>
      <w:r>
        <w:rPr>
          <w:rFonts w:cs="Arial"/>
        </w:rPr>
        <w:t xml:space="preserve">Telephone: </w:t>
      </w:r>
      <w:r w:rsidR="000669B3" w:rsidRPr="000669B3">
        <w:rPr>
          <w:rFonts w:cs="Arial"/>
        </w:rPr>
        <w:t>0161 234 1100</w:t>
      </w:r>
    </w:p>
    <w:p w14:paraId="63B4A855" w14:textId="041E1393" w:rsidR="003D5FDA" w:rsidRDefault="003D5FDA" w:rsidP="00F46ED4">
      <w:pPr>
        <w:rPr>
          <w:rFonts w:cs="Arial"/>
        </w:rPr>
      </w:pPr>
      <w:r>
        <w:rPr>
          <w:rFonts w:cs="Arial"/>
        </w:rPr>
        <w:t>E-mail: a.taylor2@manchester.gov.uk</w:t>
      </w:r>
    </w:p>
    <w:p w14:paraId="4371E9AB" w14:textId="77777777" w:rsidR="003D5FDA" w:rsidRDefault="003D5FDA" w:rsidP="00F46ED4">
      <w:pPr>
        <w:rPr>
          <w:rFonts w:cs="Arial"/>
        </w:rPr>
      </w:pPr>
    </w:p>
    <w:p w14:paraId="44743F93" w14:textId="34F0A737" w:rsidR="003D5FDA" w:rsidRDefault="003D5FDA" w:rsidP="00F46ED4">
      <w:pPr>
        <w:rPr>
          <w:rFonts w:cs="Arial"/>
        </w:rPr>
      </w:pPr>
      <w:r>
        <w:rPr>
          <w:rFonts w:cs="Arial"/>
        </w:rPr>
        <w:t>Name: Seb Gooderson</w:t>
      </w:r>
    </w:p>
    <w:p w14:paraId="3AB7B6E8" w14:textId="691EBCB7" w:rsidR="003D5FDA" w:rsidRDefault="003D5FDA" w:rsidP="00F46ED4">
      <w:pPr>
        <w:rPr>
          <w:rFonts w:cs="Arial"/>
        </w:rPr>
      </w:pPr>
      <w:r>
        <w:rPr>
          <w:rFonts w:cs="Arial"/>
        </w:rPr>
        <w:t>Position: Programme Development Officer</w:t>
      </w:r>
    </w:p>
    <w:p w14:paraId="0F4BC705" w14:textId="7EFFF6CE" w:rsidR="003D5FDA" w:rsidRDefault="003D5FDA" w:rsidP="00F46ED4">
      <w:pPr>
        <w:rPr>
          <w:rFonts w:cs="Arial"/>
        </w:rPr>
      </w:pPr>
      <w:r>
        <w:rPr>
          <w:rFonts w:cs="Arial"/>
        </w:rPr>
        <w:t>Telephone: 0161 234 5475</w:t>
      </w:r>
    </w:p>
    <w:p w14:paraId="3CAC2C41" w14:textId="342A975A" w:rsidR="003D5FDA" w:rsidRDefault="003D5FDA" w:rsidP="00F46ED4">
      <w:pPr>
        <w:rPr>
          <w:rFonts w:cs="Arial"/>
        </w:rPr>
      </w:pPr>
      <w:r>
        <w:rPr>
          <w:rFonts w:cs="Arial"/>
        </w:rPr>
        <w:t>E-mail: s.gooderson@manchester.gov.uk</w:t>
      </w:r>
    </w:p>
    <w:p w14:paraId="155A8F95" w14:textId="77777777" w:rsidR="006C1884" w:rsidRDefault="006C1884" w:rsidP="00F46ED4">
      <w:pPr>
        <w:rPr>
          <w:rFonts w:cs="Arial"/>
        </w:rPr>
      </w:pPr>
    </w:p>
    <w:p w14:paraId="4E430744" w14:textId="6744B69A" w:rsidR="006C1884" w:rsidRPr="00503995" w:rsidRDefault="00503995" w:rsidP="00F46ED4">
      <w:pPr>
        <w:rPr>
          <w:rFonts w:cs="Arial"/>
          <w:b/>
        </w:rPr>
      </w:pPr>
      <w:r w:rsidRPr="00503995">
        <w:rPr>
          <w:rFonts w:cs="Arial"/>
          <w:b/>
        </w:rPr>
        <w:t xml:space="preserve">Background documents (available for public inspection): </w:t>
      </w:r>
    </w:p>
    <w:p w14:paraId="4EAD3E88" w14:textId="77777777" w:rsidR="00503995" w:rsidRDefault="00503995" w:rsidP="00F46ED4">
      <w:pPr>
        <w:rPr>
          <w:rFonts w:cs="Arial"/>
        </w:rPr>
      </w:pPr>
    </w:p>
    <w:p w14:paraId="521E31EC" w14:textId="6942D8D1" w:rsidR="00503995" w:rsidRDefault="00FE50A6" w:rsidP="00F46ED4">
      <w:pPr>
        <w:rPr>
          <w:rFonts w:cs="Arial"/>
        </w:rPr>
      </w:pPr>
      <w:r>
        <w:rPr>
          <w:rFonts w:cs="Arial"/>
        </w:rPr>
        <w:t xml:space="preserve">North Manchester Inquiry main report </w:t>
      </w:r>
    </w:p>
    <w:p w14:paraId="74642118" w14:textId="5DE068D0" w:rsidR="00FE50A6" w:rsidRPr="00FE50A6" w:rsidRDefault="00FE50A6" w:rsidP="00FE50A6">
      <w:pPr>
        <w:rPr>
          <w:rFonts w:cs="Arial"/>
        </w:rPr>
      </w:pPr>
      <w:r w:rsidRPr="00FE50A6">
        <w:rPr>
          <w:rFonts w:cs="Arial"/>
        </w:rPr>
        <w:t xml:space="preserve">Summary of all </w:t>
      </w:r>
      <w:r>
        <w:rPr>
          <w:rFonts w:cs="Arial"/>
        </w:rPr>
        <w:t>c</w:t>
      </w:r>
      <w:r w:rsidRPr="00FE50A6">
        <w:rPr>
          <w:rFonts w:cs="Arial"/>
        </w:rPr>
        <w:t>ontributors</w:t>
      </w:r>
    </w:p>
    <w:p w14:paraId="56121685" w14:textId="6A818BB4" w:rsidR="00FE50A6" w:rsidRPr="00FE50A6" w:rsidRDefault="00FE50A6" w:rsidP="00FE50A6">
      <w:pPr>
        <w:rPr>
          <w:rFonts w:cs="Arial"/>
        </w:rPr>
      </w:pPr>
      <w:r>
        <w:rPr>
          <w:rFonts w:cs="Arial"/>
        </w:rPr>
        <w:t>Written s</w:t>
      </w:r>
      <w:r w:rsidRPr="00FE50A6">
        <w:rPr>
          <w:rFonts w:cs="Arial"/>
        </w:rPr>
        <w:t>ubmissions</w:t>
      </w:r>
    </w:p>
    <w:p w14:paraId="5CA4DDA9" w14:textId="59A83AD1" w:rsidR="00FE50A6" w:rsidRPr="00FE50A6" w:rsidRDefault="00FE50A6" w:rsidP="00FE50A6">
      <w:pPr>
        <w:rPr>
          <w:rFonts w:cs="Arial"/>
        </w:rPr>
      </w:pPr>
      <w:r w:rsidRPr="00FE50A6">
        <w:rPr>
          <w:rFonts w:cs="Arial"/>
        </w:rPr>
        <w:t>Organisation mapping</w:t>
      </w:r>
    </w:p>
    <w:p w14:paraId="4484B273" w14:textId="77777777" w:rsidR="00FE50A6" w:rsidRDefault="00FE50A6" w:rsidP="00F46ED4">
      <w:pPr>
        <w:rPr>
          <w:rFonts w:cs="Arial"/>
        </w:rPr>
      </w:pPr>
    </w:p>
    <w:p w14:paraId="7C7AA81F" w14:textId="77777777" w:rsidR="006C1884" w:rsidRDefault="006C1884" w:rsidP="00F46ED4">
      <w:pPr>
        <w:rPr>
          <w:rFonts w:cs="Arial"/>
        </w:rPr>
      </w:pPr>
    </w:p>
    <w:p w14:paraId="0890A719" w14:textId="77777777" w:rsidR="006C1884" w:rsidRDefault="006C1884" w:rsidP="00F46ED4">
      <w:pPr>
        <w:rPr>
          <w:rFonts w:cs="Arial"/>
        </w:rPr>
      </w:pPr>
    </w:p>
    <w:p w14:paraId="30672B0C" w14:textId="77777777" w:rsidR="006C1884" w:rsidRDefault="006C1884" w:rsidP="00F46ED4">
      <w:pPr>
        <w:rPr>
          <w:rFonts w:cs="Arial"/>
        </w:rPr>
      </w:pPr>
    </w:p>
    <w:p w14:paraId="00EB3159" w14:textId="77777777" w:rsidR="006C1884" w:rsidRDefault="006C1884" w:rsidP="00F46ED4">
      <w:pPr>
        <w:rPr>
          <w:rFonts w:cs="Arial"/>
        </w:rPr>
      </w:pPr>
    </w:p>
    <w:p w14:paraId="59D0C978" w14:textId="77777777" w:rsidR="006C1884" w:rsidRDefault="006C1884" w:rsidP="00F46ED4">
      <w:pPr>
        <w:rPr>
          <w:rFonts w:cs="Arial"/>
        </w:rPr>
      </w:pPr>
    </w:p>
    <w:p w14:paraId="7311FC7B" w14:textId="41B40745" w:rsidR="00844F97" w:rsidRDefault="00844F97" w:rsidP="00F46ED4">
      <w:pPr>
        <w:rPr>
          <w:rFonts w:cs="Arial"/>
        </w:rPr>
      </w:pPr>
      <w:r w:rsidRPr="00844F97">
        <w:rPr>
          <w:rFonts w:cs="Arial"/>
          <w:noProof/>
        </w:rPr>
        <w:drawing>
          <wp:inline distT="0" distB="0" distL="0" distR="0" wp14:anchorId="5FF3DFCA" wp14:editId="2D23A152">
            <wp:extent cx="5731510" cy="3223974"/>
            <wp:effectExtent l="0" t="0" r="2540" b="0"/>
            <wp:docPr id="5" name="Picture 5" descr="H:\CityPolicy\Resources &amp; Programme\VCS  INV Fund\VCS\Comms\Newsletter\fwdourmanchesterfundtemplates\94014 Our Manchester Voluntary &amp; Community Fund_PPT Template_a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CityPolicy\Resources &amp; Programme\VCS  INV Fund\VCS\Comms\Newsletter\fwdourmanchesterfundtemplates\94014 Our Manchester Voluntary &amp; Community Fund_PPT Template_aw-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140FEDA0" w14:textId="21B9F780" w:rsidR="00844F97" w:rsidRDefault="00844F97" w:rsidP="00F46ED4">
      <w:pPr>
        <w:rPr>
          <w:rFonts w:cs="Arial"/>
        </w:rPr>
      </w:pPr>
    </w:p>
    <w:p w14:paraId="421BDF2D" w14:textId="77777777" w:rsidR="00844F97" w:rsidRDefault="00844F97" w:rsidP="00F46ED4">
      <w:pPr>
        <w:rPr>
          <w:rFonts w:cs="Arial"/>
        </w:rPr>
      </w:pPr>
    </w:p>
    <w:p w14:paraId="424DA933" w14:textId="77777777" w:rsidR="00844F97" w:rsidRDefault="00844F97" w:rsidP="00F46ED4">
      <w:pPr>
        <w:rPr>
          <w:rFonts w:cs="Arial"/>
        </w:rPr>
      </w:pPr>
    </w:p>
    <w:p w14:paraId="07EFA9FA" w14:textId="77777777" w:rsidR="00D02FC3" w:rsidRPr="00D02FC3" w:rsidRDefault="00D02FC3" w:rsidP="00D02FC3">
      <w:pPr>
        <w:rPr>
          <w:rFonts w:cs="Arial"/>
          <w:b/>
          <w:bCs/>
          <w:sz w:val="44"/>
        </w:rPr>
      </w:pPr>
      <w:r w:rsidRPr="00D02FC3">
        <w:rPr>
          <w:rFonts w:cs="Arial"/>
          <w:b/>
          <w:sz w:val="44"/>
        </w:rPr>
        <w:t>How to develop a stronger, more vibrant and thriving voluntary and community sector in North Manchester</w:t>
      </w:r>
    </w:p>
    <w:p w14:paraId="4469C992" w14:textId="77777777" w:rsidR="00D02FC3" w:rsidRDefault="00D02FC3" w:rsidP="00F46ED4">
      <w:pPr>
        <w:rPr>
          <w:rFonts w:cs="Arial"/>
          <w:b/>
          <w:sz w:val="28"/>
        </w:rPr>
      </w:pPr>
    </w:p>
    <w:p w14:paraId="10588230" w14:textId="77777777" w:rsidR="00D02FC3" w:rsidRDefault="00D02FC3" w:rsidP="00F46ED4">
      <w:pPr>
        <w:rPr>
          <w:rFonts w:cs="Arial"/>
          <w:b/>
          <w:sz w:val="28"/>
        </w:rPr>
      </w:pPr>
    </w:p>
    <w:p w14:paraId="2E871EEA" w14:textId="77777777" w:rsidR="00D02FC3" w:rsidRDefault="00D02FC3" w:rsidP="00F46ED4">
      <w:pPr>
        <w:rPr>
          <w:rFonts w:cs="Arial"/>
          <w:b/>
          <w:sz w:val="28"/>
        </w:rPr>
      </w:pPr>
    </w:p>
    <w:p w14:paraId="10B9C8AF" w14:textId="77777777" w:rsidR="00D02FC3" w:rsidRDefault="00D02FC3" w:rsidP="00F46ED4">
      <w:pPr>
        <w:rPr>
          <w:rFonts w:cs="Arial"/>
          <w:b/>
          <w:sz w:val="28"/>
        </w:rPr>
      </w:pPr>
    </w:p>
    <w:p w14:paraId="4254949A" w14:textId="77777777" w:rsidR="00D02FC3" w:rsidRDefault="00D02FC3" w:rsidP="00F46ED4">
      <w:pPr>
        <w:rPr>
          <w:rFonts w:cs="Arial"/>
          <w:b/>
          <w:sz w:val="28"/>
        </w:rPr>
      </w:pPr>
    </w:p>
    <w:p w14:paraId="41D5A62C" w14:textId="77777777" w:rsidR="00D02FC3" w:rsidRDefault="00D02FC3" w:rsidP="00F46ED4">
      <w:pPr>
        <w:rPr>
          <w:rFonts w:cs="Arial"/>
          <w:b/>
          <w:sz w:val="28"/>
        </w:rPr>
      </w:pPr>
    </w:p>
    <w:p w14:paraId="3C54B1BD" w14:textId="77777777" w:rsidR="00D02FC3" w:rsidRDefault="00D02FC3" w:rsidP="00F46ED4">
      <w:pPr>
        <w:rPr>
          <w:rFonts w:cs="Arial"/>
          <w:b/>
          <w:sz w:val="28"/>
        </w:rPr>
      </w:pPr>
    </w:p>
    <w:p w14:paraId="18336BA4" w14:textId="77777777" w:rsidR="00D02FC3" w:rsidRDefault="00D02FC3" w:rsidP="00F46ED4">
      <w:pPr>
        <w:rPr>
          <w:rFonts w:cs="Arial"/>
          <w:b/>
          <w:sz w:val="28"/>
        </w:rPr>
      </w:pPr>
    </w:p>
    <w:p w14:paraId="07B52D1A" w14:textId="77777777" w:rsidR="00D02FC3" w:rsidRDefault="00D02FC3" w:rsidP="00F46ED4">
      <w:pPr>
        <w:rPr>
          <w:rFonts w:cs="Arial"/>
          <w:b/>
          <w:sz w:val="28"/>
        </w:rPr>
      </w:pPr>
    </w:p>
    <w:p w14:paraId="4C8FEC9A" w14:textId="77777777" w:rsidR="00D02FC3" w:rsidRDefault="00D02FC3" w:rsidP="00F46ED4">
      <w:pPr>
        <w:rPr>
          <w:rFonts w:cs="Arial"/>
          <w:b/>
          <w:sz w:val="28"/>
        </w:rPr>
      </w:pPr>
    </w:p>
    <w:p w14:paraId="4874A597" w14:textId="77777777" w:rsidR="00D02FC3" w:rsidRDefault="00D02FC3" w:rsidP="00F46ED4">
      <w:pPr>
        <w:rPr>
          <w:rFonts w:cs="Arial"/>
          <w:b/>
          <w:sz w:val="28"/>
        </w:rPr>
      </w:pPr>
    </w:p>
    <w:p w14:paraId="3E015CEF" w14:textId="77777777" w:rsidR="00D02FC3" w:rsidRDefault="00D02FC3" w:rsidP="00F46ED4">
      <w:pPr>
        <w:rPr>
          <w:rFonts w:cs="Arial"/>
          <w:b/>
          <w:sz w:val="28"/>
        </w:rPr>
      </w:pPr>
    </w:p>
    <w:p w14:paraId="555716D0" w14:textId="77777777" w:rsidR="00D02FC3" w:rsidRDefault="00D02FC3" w:rsidP="00F46ED4">
      <w:pPr>
        <w:rPr>
          <w:rFonts w:cs="Arial"/>
          <w:b/>
          <w:sz w:val="28"/>
        </w:rPr>
      </w:pPr>
    </w:p>
    <w:p w14:paraId="0913092D" w14:textId="77777777" w:rsidR="00D02FC3" w:rsidRDefault="00D02FC3" w:rsidP="00F46ED4">
      <w:pPr>
        <w:rPr>
          <w:rFonts w:cs="Arial"/>
          <w:b/>
          <w:sz w:val="28"/>
        </w:rPr>
      </w:pPr>
    </w:p>
    <w:p w14:paraId="3A53AE22" w14:textId="77777777" w:rsidR="00D02FC3" w:rsidRDefault="00D02FC3" w:rsidP="00F46ED4">
      <w:pPr>
        <w:rPr>
          <w:rFonts w:cs="Arial"/>
          <w:b/>
          <w:sz w:val="28"/>
        </w:rPr>
      </w:pPr>
    </w:p>
    <w:p w14:paraId="374C1D54" w14:textId="77777777" w:rsidR="00D02FC3" w:rsidRDefault="00D02FC3" w:rsidP="00F46ED4">
      <w:pPr>
        <w:rPr>
          <w:rFonts w:cs="Arial"/>
          <w:b/>
          <w:sz w:val="28"/>
        </w:rPr>
      </w:pPr>
    </w:p>
    <w:p w14:paraId="01BD6F74" w14:textId="4EE76038" w:rsidR="001F46D3" w:rsidRPr="00356E0D" w:rsidRDefault="001F46D3" w:rsidP="00356E0D">
      <w:pPr>
        <w:rPr>
          <w:rFonts w:cs="Arial"/>
          <w:b/>
          <w:sz w:val="28"/>
        </w:rPr>
      </w:pPr>
      <w:r w:rsidRPr="00356E0D">
        <w:rPr>
          <w:rFonts w:cs="Arial"/>
          <w:b/>
          <w:sz w:val="28"/>
        </w:rPr>
        <w:lastRenderedPageBreak/>
        <w:t>Acknowledgements</w:t>
      </w:r>
    </w:p>
    <w:p w14:paraId="5B696312" w14:textId="77777777" w:rsidR="001F46D3" w:rsidRDefault="001F46D3" w:rsidP="00F46ED4">
      <w:pPr>
        <w:rPr>
          <w:rFonts w:cs="Arial"/>
        </w:rPr>
      </w:pPr>
    </w:p>
    <w:p w14:paraId="750A90A4" w14:textId="57CB5675" w:rsidR="001F46D3" w:rsidRPr="00356E0D" w:rsidRDefault="00685EC3" w:rsidP="00356E0D">
      <w:pPr>
        <w:rPr>
          <w:rFonts w:cs="Arial"/>
        </w:rPr>
      </w:pPr>
      <w:r w:rsidRPr="00356E0D">
        <w:rPr>
          <w:rFonts w:cs="Arial"/>
        </w:rPr>
        <w:t>Manchester City Council would like to thank everyone who contributed to the production of the recommendations of this report, particularly the members of the North</w:t>
      </w:r>
      <w:r w:rsidR="00C527BA" w:rsidRPr="00356E0D">
        <w:rPr>
          <w:rFonts w:cs="Arial"/>
        </w:rPr>
        <w:t xml:space="preserve"> Inquiry panel </w:t>
      </w:r>
      <w:r w:rsidRPr="00356E0D">
        <w:rPr>
          <w:rFonts w:cs="Arial"/>
        </w:rPr>
        <w:t>and those who contributed</w:t>
      </w:r>
      <w:r w:rsidR="00C527BA" w:rsidRPr="00356E0D">
        <w:rPr>
          <w:rFonts w:cs="Arial"/>
        </w:rPr>
        <w:t xml:space="preserve"> their</w:t>
      </w:r>
      <w:r w:rsidRPr="00356E0D">
        <w:rPr>
          <w:rFonts w:cs="Arial"/>
        </w:rPr>
        <w:t xml:space="preserve"> </w:t>
      </w:r>
      <w:r w:rsidR="00155984" w:rsidRPr="00356E0D">
        <w:rPr>
          <w:rFonts w:cs="Arial"/>
        </w:rPr>
        <w:t xml:space="preserve">time, </w:t>
      </w:r>
      <w:r w:rsidRPr="00356E0D">
        <w:rPr>
          <w:rFonts w:cs="Arial"/>
        </w:rPr>
        <w:t>information and experiences</w:t>
      </w:r>
      <w:r w:rsidR="00C527BA" w:rsidRPr="00356E0D">
        <w:rPr>
          <w:rFonts w:cs="Arial"/>
        </w:rPr>
        <w:t xml:space="preserve"> to inform the </w:t>
      </w:r>
      <w:r w:rsidR="009172B0" w:rsidRPr="00356E0D">
        <w:rPr>
          <w:rFonts w:cs="Arial"/>
        </w:rPr>
        <w:t>recommendations</w:t>
      </w:r>
      <w:r w:rsidRPr="00356E0D">
        <w:rPr>
          <w:rFonts w:cs="Arial"/>
        </w:rPr>
        <w:t>.</w:t>
      </w:r>
      <w:r w:rsidR="00C527BA" w:rsidRPr="00356E0D">
        <w:rPr>
          <w:rFonts w:cs="Arial"/>
        </w:rPr>
        <w:t xml:space="preserve"> </w:t>
      </w:r>
      <w:r w:rsidR="009B5622" w:rsidRPr="00356E0D">
        <w:rPr>
          <w:rFonts w:cs="Arial"/>
        </w:rPr>
        <w:t xml:space="preserve">We are also grateful to Nigel Rose and </w:t>
      </w:r>
      <w:proofErr w:type="spellStart"/>
      <w:r w:rsidR="009B5622" w:rsidRPr="00356E0D">
        <w:rPr>
          <w:rFonts w:cs="Arial"/>
        </w:rPr>
        <w:t>Macc</w:t>
      </w:r>
      <w:proofErr w:type="spellEnd"/>
      <w:r w:rsidR="009B5622" w:rsidRPr="00356E0D">
        <w:rPr>
          <w:rFonts w:cs="Arial"/>
        </w:rPr>
        <w:t xml:space="preserve"> for their support throughout the process. </w:t>
      </w:r>
    </w:p>
    <w:p w14:paraId="315BD206" w14:textId="77777777" w:rsidR="001F46D3" w:rsidRDefault="001F46D3" w:rsidP="00F46ED4">
      <w:pPr>
        <w:rPr>
          <w:rFonts w:cs="Arial"/>
        </w:rPr>
      </w:pPr>
    </w:p>
    <w:p w14:paraId="24162BB4" w14:textId="072D9D61" w:rsidR="00B17B36" w:rsidRPr="00356E0D" w:rsidRDefault="00B17B36" w:rsidP="00356E0D">
      <w:pPr>
        <w:rPr>
          <w:rFonts w:cs="Arial"/>
          <w:b/>
        </w:rPr>
      </w:pPr>
      <w:r w:rsidRPr="00356E0D">
        <w:rPr>
          <w:rFonts w:cs="Arial"/>
          <w:b/>
        </w:rPr>
        <w:t xml:space="preserve">North inquiry panel members </w:t>
      </w:r>
    </w:p>
    <w:p w14:paraId="79D0AB49" w14:textId="77777777" w:rsidR="004B7756" w:rsidRDefault="004B7756" w:rsidP="004B7756">
      <w:pPr>
        <w:pStyle w:val="ListParagraph"/>
        <w:rPr>
          <w:rFonts w:cs="Arial"/>
          <w:b/>
        </w:rPr>
      </w:pPr>
    </w:p>
    <w:tbl>
      <w:tblPr>
        <w:tblW w:w="901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08" w:type="dxa"/>
          <w:bottom w:w="108" w:type="dxa"/>
        </w:tblCellMar>
        <w:tblLook w:val="04A0" w:firstRow="1" w:lastRow="0" w:firstColumn="1" w:lastColumn="0" w:noHBand="0" w:noVBand="1"/>
      </w:tblPr>
      <w:tblGrid>
        <w:gridCol w:w="2221"/>
        <w:gridCol w:w="4292"/>
        <w:gridCol w:w="2497"/>
      </w:tblGrid>
      <w:tr w:rsidR="00B17B36" w:rsidRPr="009B6878" w14:paraId="05299084" w14:textId="77777777" w:rsidTr="00C127FD">
        <w:trPr>
          <w:trHeight w:val="315"/>
        </w:trPr>
        <w:tc>
          <w:tcPr>
            <w:tcW w:w="0" w:type="auto"/>
            <w:shd w:val="clear" w:color="auto" w:fill="D9D9D9"/>
            <w:tcMar>
              <w:top w:w="30" w:type="dxa"/>
              <w:left w:w="45" w:type="dxa"/>
              <w:bottom w:w="30" w:type="dxa"/>
              <w:right w:w="45" w:type="dxa"/>
            </w:tcMar>
            <w:vAlign w:val="bottom"/>
            <w:hideMark/>
          </w:tcPr>
          <w:p w14:paraId="255A48E8" w14:textId="4299BAEE" w:rsidR="00B17B36" w:rsidRPr="009B6878" w:rsidRDefault="00B17B36" w:rsidP="007213DC">
            <w:pPr>
              <w:rPr>
                <w:rFonts w:eastAsia="Times New Roman" w:cs="Arial"/>
                <w:b/>
                <w:bCs/>
              </w:rPr>
            </w:pPr>
            <w:r w:rsidRPr="009B6878">
              <w:rPr>
                <w:rFonts w:eastAsia="Times New Roman" w:cs="Arial"/>
                <w:b/>
                <w:bCs/>
              </w:rPr>
              <w:t>Panel member</w:t>
            </w:r>
          </w:p>
        </w:tc>
        <w:tc>
          <w:tcPr>
            <w:tcW w:w="4292" w:type="dxa"/>
            <w:shd w:val="clear" w:color="auto" w:fill="D9D9D9"/>
            <w:tcMar>
              <w:top w:w="30" w:type="dxa"/>
              <w:left w:w="45" w:type="dxa"/>
              <w:bottom w:w="30" w:type="dxa"/>
              <w:right w:w="45" w:type="dxa"/>
            </w:tcMar>
            <w:vAlign w:val="bottom"/>
            <w:hideMark/>
          </w:tcPr>
          <w:p w14:paraId="13ABB9B0" w14:textId="77777777" w:rsidR="00B17B36" w:rsidRPr="009B6878" w:rsidRDefault="00B17B36" w:rsidP="007213DC">
            <w:pPr>
              <w:rPr>
                <w:rFonts w:eastAsia="Times New Roman" w:cs="Arial"/>
                <w:b/>
                <w:bCs/>
              </w:rPr>
            </w:pPr>
            <w:r w:rsidRPr="009B6878">
              <w:rPr>
                <w:rFonts w:eastAsia="Times New Roman" w:cs="Arial"/>
                <w:b/>
                <w:bCs/>
              </w:rPr>
              <w:t>Role</w:t>
            </w:r>
          </w:p>
        </w:tc>
        <w:tc>
          <w:tcPr>
            <w:tcW w:w="2497" w:type="dxa"/>
            <w:shd w:val="clear" w:color="auto" w:fill="D9D9D9"/>
            <w:tcMar>
              <w:top w:w="30" w:type="dxa"/>
              <w:left w:w="45" w:type="dxa"/>
              <w:bottom w:w="30" w:type="dxa"/>
              <w:right w:w="45" w:type="dxa"/>
            </w:tcMar>
            <w:vAlign w:val="bottom"/>
            <w:hideMark/>
          </w:tcPr>
          <w:p w14:paraId="3DFF45E7" w14:textId="77777777" w:rsidR="00B17B36" w:rsidRPr="009B6878" w:rsidRDefault="00B17B36" w:rsidP="007213DC">
            <w:pPr>
              <w:rPr>
                <w:rFonts w:eastAsia="Times New Roman" w:cs="Arial"/>
                <w:b/>
                <w:bCs/>
              </w:rPr>
            </w:pPr>
            <w:r w:rsidRPr="009B6878">
              <w:rPr>
                <w:rFonts w:eastAsia="Times New Roman" w:cs="Arial"/>
                <w:b/>
                <w:bCs/>
              </w:rPr>
              <w:t>Organisation</w:t>
            </w:r>
          </w:p>
        </w:tc>
      </w:tr>
      <w:tr w:rsidR="00B17B36" w:rsidRPr="009B6878" w14:paraId="26303E06" w14:textId="77777777" w:rsidTr="00C127FD">
        <w:trPr>
          <w:trHeight w:val="315"/>
        </w:trPr>
        <w:tc>
          <w:tcPr>
            <w:tcW w:w="0" w:type="auto"/>
            <w:tcMar>
              <w:top w:w="30" w:type="dxa"/>
              <w:left w:w="45" w:type="dxa"/>
              <w:bottom w:w="30" w:type="dxa"/>
              <w:right w:w="45" w:type="dxa"/>
            </w:tcMar>
            <w:vAlign w:val="bottom"/>
          </w:tcPr>
          <w:p w14:paraId="2699CECD" w14:textId="77777777" w:rsidR="00B17B36" w:rsidRPr="009B6878" w:rsidRDefault="00B17B36" w:rsidP="007213DC">
            <w:pPr>
              <w:rPr>
                <w:rFonts w:eastAsia="Times New Roman" w:cs="Arial"/>
                <w:color w:val="000000"/>
              </w:rPr>
            </w:pPr>
            <w:r>
              <w:rPr>
                <w:rFonts w:eastAsia="Times New Roman" w:cs="Arial"/>
                <w:color w:val="000000"/>
              </w:rPr>
              <w:t>Anne Taylor (Chair)</w:t>
            </w:r>
          </w:p>
        </w:tc>
        <w:tc>
          <w:tcPr>
            <w:tcW w:w="4292" w:type="dxa"/>
            <w:tcMar>
              <w:top w:w="30" w:type="dxa"/>
              <w:left w:w="45" w:type="dxa"/>
              <w:bottom w:w="30" w:type="dxa"/>
              <w:right w:w="45" w:type="dxa"/>
            </w:tcMar>
            <w:vAlign w:val="bottom"/>
          </w:tcPr>
          <w:p w14:paraId="759F66CF" w14:textId="77777777" w:rsidR="00B17B36" w:rsidRPr="009B6878" w:rsidRDefault="00B17B36" w:rsidP="007213DC">
            <w:pPr>
              <w:rPr>
                <w:rFonts w:eastAsia="Times New Roman" w:cs="Arial"/>
                <w:color w:val="000000"/>
              </w:rPr>
            </w:pPr>
            <w:r w:rsidRPr="009B6878">
              <w:rPr>
                <w:rFonts w:eastAsia="Times New Roman" w:cs="Arial"/>
                <w:color w:val="000000"/>
              </w:rPr>
              <w:t>Strategic Lead for North Manchester, Manchester City Council</w:t>
            </w:r>
          </w:p>
        </w:tc>
        <w:tc>
          <w:tcPr>
            <w:tcW w:w="2497" w:type="dxa"/>
            <w:tcMar>
              <w:top w:w="30" w:type="dxa"/>
              <w:left w:w="45" w:type="dxa"/>
              <w:bottom w:w="30" w:type="dxa"/>
              <w:right w:w="45" w:type="dxa"/>
            </w:tcMar>
            <w:vAlign w:val="bottom"/>
          </w:tcPr>
          <w:p w14:paraId="7F381951" w14:textId="77777777" w:rsidR="00B17B36" w:rsidRPr="009B6878" w:rsidRDefault="00B17B36" w:rsidP="007213DC">
            <w:pPr>
              <w:rPr>
                <w:rFonts w:eastAsia="Times New Roman" w:cs="Arial"/>
                <w:color w:val="000000"/>
              </w:rPr>
            </w:pPr>
            <w:r w:rsidRPr="009B6878">
              <w:rPr>
                <w:rFonts w:eastAsia="Times New Roman" w:cs="Arial"/>
                <w:color w:val="000000"/>
              </w:rPr>
              <w:t>MCC</w:t>
            </w:r>
          </w:p>
        </w:tc>
      </w:tr>
      <w:tr w:rsidR="00B17B36" w:rsidRPr="009B6878" w14:paraId="11A433EA" w14:textId="77777777" w:rsidTr="00C127FD">
        <w:trPr>
          <w:trHeight w:val="315"/>
        </w:trPr>
        <w:tc>
          <w:tcPr>
            <w:tcW w:w="0" w:type="auto"/>
            <w:tcMar>
              <w:top w:w="30" w:type="dxa"/>
              <w:left w:w="45" w:type="dxa"/>
              <w:bottom w:w="30" w:type="dxa"/>
              <w:right w:w="45" w:type="dxa"/>
            </w:tcMar>
            <w:vAlign w:val="bottom"/>
          </w:tcPr>
          <w:p w14:paraId="23C840ED" w14:textId="77777777" w:rsidR="00B17B36" w:rsidRPr="009B6878" w:rsidRDefault="00B17B36" w:rsidP="007213DC">
            <w:pPr>
              <w:rPr>
                <w:rFonts w:eastAsia="Times New Roman" w:cs="Arial"/>
                <w:color w:val="000000"/>
              </w:rPr>
            </w:pPr>
            <w:proofErr w:type="spellStart"/>
            <w:r w:rsidRPr="009B6878">
              <w:rPr>
                <w:rFonts w:eastAsia="Times New Roman" w:cs="Arial"/>
                <w:color w:val="000000"/>
              </w:rPr>
              <w:t>Greig</w:t>
            </w:r>
            <w:proofErr w:type="spellEnd"/>
            <w:r w:rsidRPr="009B6878">
              <w:rPr>
                <w:rFonts w:eastAsia="Times New Roman" w:cs="Arial"/>
                <w:color w:val="000000"/>
              </w:rPr>
              <w:t xml:space="preserve"> Lees</w:t>
            </w:r>
            <w:r>
              <w:rPr>
                <w:rFonts w:eastAsia="Times New Roman" w:cs="Arial"/>
                <w:color w:val="000000"/>
              </w:rPr>
              <w:t xml:space="preserve"> (Deputy Chair)</w:t>
            </w:r>
          </w:p>
        </w:tc>
        <w:tc>
          <w:tcPr>
            <w:tcW w:w="4292" w:type="dxa"/>
            <w:tcMar>
              <w:top w:w="30" w:type="dxa"/>
              <w:left w:w="45" w:type="dxa"/>
              <w:bottom w:w="30" w:type="dxa"/>
              <w:right w:w="45" w:type="dxa"/>
            </w:tcMar>
            <w:vAlign w:val="bottom"/>
          </w:tcPr>
          <w:p w14:paraId="546F8848" w14:textId="77777777" w:rsidR="00B17B36" w:rsidRPr="009B6878" w:rsidRDefault="00B17B36" w:rsidP="007213DC">
            <w:pPr>
              <w:rPr>
                <w:rFonts w:eastAsia="Times New Roman" w:cs="Arial"/>
                <w:color w:val="000000"/>
              </w:rPr>
            </w:pPr>
            <w:r w:rsidRPr="009B6878">
              <w:rPr>
                <w:rFonts w:eastAsia="Times New Roman" w:cs="Arial"/>
                <w:color w:val="000000"/>
              </w:rPr>
              <w:t>Head of Regeneration at Northwards Housing</w:t>
            </w:r>
          </w:p>
        </w:tc>
        <w:tc>
          <w:tcPr>
            <w:tcW w:w="2497" w:type="dxa"/>
            <w:tcMar>
              <w:top w:w="30" w:type="dxa"/>
              <w:left w:w="45" w:type="dxa"/>
              <w:bottom w:w="30" w:type="dxa"/>
              <w:right w:w="45" w:type="dxa"/>
            </w:tcMar>
            <w:vAlign w:val="bottom"/>
          </w:tcPr>
          <w:p w14:paraId="55CC173C" w14:textId="77777777" w:rsidR="00B17B36" w:rsidRPr="009B6878" w:rsidRDefault="00B17B36" w:rsidP="007213DC">
            <w:pPr>
              <w:rPr>
                <w:rFonts w:eastAsia="Times New Roman" w:cs="Arial"/>
                <w:color w:val="000000"/>
              </w:rPr>
            </w:pPr>
            <w:r w:rsidRPr="009B6878">
              <w:rPr>
                <w:rFonts w:eastAsia="Times New Roman" w:cs="Arial"/>
                <w:color w:val="000000"/>
              </w:rPr>
              <w:t>Northwards Housing</w:t>
            </w:r>
          </w:p>
        </w:tc>
      </w:tr>
      <w:tr w:rsidR="001F79E6" w:rsidRPr="009B6878" w14:paraId="375C323C" w14:textId="77777777" w:rsidTr="00C127FD">
        <w:trPr>
          <w:trHeight w:val="315"/>
        </w:trPr>
        <w:tc>
          <w:tcPr>
            <w:tcW w:w="0" w:type="auto"/>
            <w:tcMar>
              <w:top w:w="30" w:type="dxa"/>
              <w:left w:w="45" w:type="dxa"/>
              <w:bottom w:w="30" w:type="dxa"/>
              <w:right w:w="45" w:type="dxa"/>
            </w:tcMar>
            <w:vAlign w:val="bottom"/>
          </w:tcPr>
          <w:p w14:paraId="0778E84A" w14:textId="0B9D7A57" w:rsidR="001F79E6" w:rsidRPr="009B6878" w:rsidRDefault="001F79E6" w:rsidP="001F79E6">
            <w:pPr>
              <w:rPr>
                <w:rFonts w:eastAsia="Times New Roman" w:cs="Arial"/>
                <w:color w:val="000000"/>
              </w:rPr>
            </w:pPr>
            <w:r w:rsidRPr="009B6878">
              <w:rPr>
                <w:rFonts w:eastAsia="Times New Roman" w:cs="Arial"/>
                <w:color w:val="000000"/>
              </w:rPr>
              <w:t xml:space="preserve">Councillor Shelley </w:t>
            </w:r>
            <w:proofErr w:type="spellStart"/>
            <w:r w:rsidRPr="009B6878">
              <w:rPr>
                <w:rFonts w:eastAsia="Times New Roman" w:cs="Arial"/>
                <w:color w:val="000000"/>
              </w:rPr>
              <w:t>Lanchbury</w:t>
            </w:r>
            <w:proofErr w:type="spellEnd"/>
          </w:p>
        </w:tc>
        <w:tc>
          <w:tcPr>
            <w:tcW w:w="4292" w:type="dxa"/>
            <w:tcMar>
              <w:top w:w="30" w:type="dxa"/>
              <w:left w:w="45" w:type="dxa"/>
              <w:bottom w:w="30" w:type="dxa"/>
              <w:right w:w="45" w:type="dxa"/>
            </w:tcMar>
            <w:vAlign w:val="bottom"/>
          </w:tcPr>
          <w:p w14:paraId="447412F5" w14:textId="336B1EAB" w:rsidR="001F79E6" w:rsidRPr="009B6878" w:rsidRDefault="001F79E6" w:rsidP="001F79E6">
            <w:pPr>
              <w:rPr>
                <w:rFonts w:eastAsia="Times New Roman" w:cs="Arial"/>
                <w:color w:val="000000"/>
              </w:rPr>
            </w:pPr>
            <w:r w:rsidRPr="009B6878">
              <w:rPr>
                <w:rFonts w:eastAsia="Times New Roman" w:cs="Arial"/>
                <w:color w:val="000000"/>
              </w:rPr>
              <w:t>Councillor and Committee member at Higher Blackley Community Centre</w:t>
            </w:r>
          </w:p>
        </w:tc>
        <w:tc>
          <w:tcPr>
            <w:tcW w:w="2497" w:type="dxa"/>
            <w:tcMar>
              <w:top w:w="30" w:type="dxa"/>
              <w:left w:w="45" w:type="dxa"/>
              <w:bottom w:w="30" w:type="dxa"/>
              <w:right w:w="45" w:type="dxa"/>
            </w:tcMar>
            <w:vAlign w:val="bottom"/>
          </w:tcPr>
          <w:p w14:paraId="3408240F" w14:textId="2F844F67" w:rsidR="001F79E6" w:rsidRPr="009B6878" w:rsidRDefault="001F79E6" w:rsidP="001F79E6">
            <w:pPr>
              <w:rPr>
                <w:rFonts w:eastAsia="Times New Roman" w:cs="Arial"/>
                <w:color w:val="000000"/>
              </w:rPr>
            </w:pPr>
            <w:r w:rsidRPr="009B6878">
              <w:rPr>
                <w:rFonts w:eastAsia="Times New Roman" w:cs="Arial"/>
                <w:color w:val="000000"/>
              </w:rPr>
              <w:t>Higher Blackley Community Centre</w:t>
            </w:r>
          </w:p>
        </w:tc>
      </w:tr>
      <w:tr w:rsidR="001F79E6" w:rsidRPr="009B6878" w14:paraId="10D90B0A" w14:textId="77777777" w:rsidTr="00C127FD">
        <w:trPr>
          <w:trHeight w:val="315"/>
        </w:trPr>
        <w:tc>
          <w:tcPr>
            <w:tcW w:w="0" w:type="auto"/>
            <w:tcMar>
              <w:top w:w="30" w:type="dxa"/>
              <w:left w:w="45" w:type="dxa"/>
              <w:bottom w:w="30" w:type="dxa"/>
              <w:right w:w="45" w:type="dxa"/>
            </w:tcMar>
            <w:vAlign w:val="bottom"/>
          </w:tcPr>
          <w:p w14:paraId="32A8F39C" w14:textId="01E6EEA0" w:rsidR="001F79E6" w:rsidRPr="009B6878" w:rsidRDefault="001F79E6" w:rsidP="001F79E6">
            <w:pPr>
              <w:rPr>
                <w:rFonts w:eastAsia="Times New Roman" w:cs="Arial"/>
                <w:color w:val="000000"/>
              </w:rPr>
            </w:pPr>
            <w:r w:rsidRPr="009B6878">
              <w:rPr>
                <w:rFonts w:eastAsia="Times New Roman" w:cs="Arial"/>
                <w:color w:val="000000"/>
              </w:rPr>
              <w:t>Claire Evans</w:t>
            </w:r>
          </w:p>
        </w:tc>
        <w:tc>
          <w:tcPr>
            <w:tcW w:w="4292" w:type="dxa"/>
            <w:tcMar>
              <w:top w:w="30" w:type="dxa"/>
              <w:left w:w="45" w:type="dxa"/>
              <w:bottom w:w="30" w:type="dxa"/>
              <w:right w:w="45" w:type="dxa"/>
            </w:tcMar>
            <w:vAlign w:val="bottom"/>
          </w:tcPr>
          <w:p w14:paraId="16967706" w14:textId="135D1930" w:rsidR="001F79E6" w:rsidRPr="009B6878" w:rsidRDefault="001F79E6" w:rsidP="001F79E6">
            <w:pPr>
              <w:rPr>
                <w:rFonts w:eastAsia="Times New Roman" w:cs="Arial"/>
                <w:color w:val="000000"/>
              </w:rPr>
            </w:pPr>
            <w:r w:rsidRPr="007E2FEF">
              <w:rPr>
                <w:rFonts w:eastAsia="Times New Roman" w:cs="Arial"/>
                <w:color w:val="000000"/>
              </w:rPr>
              <w:t>CEO</w:t>
            </w:r>
          </w:p>
        </w:tc>
        <w:tc>
          <w:tcPr>
            <w:tcW w:w="2497" w:type="dxa"/>
            <w:tcMar>
              <w:top w:w="30" w:type="dxa"/>
              <w:left w:w="45" w:type="dxa"/>
              <w:bottom w:w="30" w:type="dxa"/>
              <w:right w:w="45" w:type="dxa"/>
            </w:tcMar>
            <w:vAlign w:val="bottom"/>
          </w:tcPr>
          <w:p w14:paraId="2560E25F" w14:textId="759C0E98" w:rsidR="001F79E6" w:rsidRPr="009B6878" w:rsidRDefault="001F79E6" w:rsidP="001F79E6">
            <w:pPr>
              <w:rPr>
                <w:rFonts w:eastAsia="Times New Roman" w:cs="Arial"/>
                <w:color w:val="000000"/>
              </w:rPr>
            </w:pPr>
            <w:r w:rsidRPr="009B6878">
              <w:rPr>
                <w:rFonts w:eastAsia="Times New Roman" w:cs="Arial"/>
                <w:color w:val="000000"/>
              </w:rPr>
              <w:t>4CT</w:t>
            </w:r>
          </w:p>
        </w:tc>
      </w:tr>
      <w:tr w:rsidR="001F79E6" w:rsidRPr="009B6878" w14:paraId="3F37E2CF" w14:textId="77777777" w:rsidTr="00C127FD">
        <w:trPr>
          <w:trHeight w:val="315"/>
        </w:trPr>
        <w:tc>
          <w:tcPr>
            <w:tcW w:w="0" w:type="auto"/>
            <w:tcMar>
              <w:top w:w="30" w:type="dxa"/>
              <w:left w:w="45" w:type="dxa"/>
              <w:bottom w:w="30" w:type="dxa"/>
              <w:right w:w="45" w:type="dxa"/>
            </w:tcMar>
            <w:vAlign w:val="bottom"/>
          </w:tcPr>
          <w:p w14:paraId="2C82F1B8" w14:textId="7EE8CAFC" w:rsidR="001F79E6" w:rsidRPr="009B6878" w:rsidRDefault="001F79E6" w:rsidP="001F79E6">
            <w:pPr>
              <w:rPr>
                <w:rFonts w:eastAsia="Times New Roman" w:cs="Arial"/>
                <w:color w:val="000000"/>
              </w:rPr>
            </w:pPr>
            <w:r w:rsidRPr="009B6878">
              <w:rPr>
                <w:rFonts w:eastAsia="Times New Roman" w:cs="Arial"/>
                <w:color w:val="000000"/>
              </w:rPr>
              <w:t>Richard Marsh</w:t>
            </w:r>
          </w:p>
        </w:tc>
        <w:tc>
          <w:tcPr>
            <w:tcW w:w="4292" w:type="dxa"/>
            <w:tcMar>
              <w:top w:w="30" w:type="dxa"/>
              <w:left w:w="45" w:type="dxa"/>
              <w:bottom w:w="30" w:type="dxa"/>
              <w:right w:w="45" w:type="dxa"/>
            </w:tcMar>
            <w:vAlign w:val="bottom"/>
          </w:tcPr>
          <w:p w14:paraId="367FDC89" w14:textId="43C029CC" w:rsidR="001F79E6" w:rsidRPr="009B6878" w:rsidRDefault="001F79E6" w:rsidP="001F79E6">
            <w:pPr>
              <w:rPr>
                <w:rFonts w:eastAsia="Times New Roman" w:cs="Arial"/>
                <w:color w:val="000000"/>
              </w:rPr>
            </w:pPr>
            <w:r w:rsidRPr="007E2FEF">
              <w:rPr>
                <w:rFonts w:eastAsia="Times New Roman" w:cs="Arial"/>
                <w:color w:val="000000"/>
              </w:rPr>
              <w:t>CEO</w:t>
            </w:r>
          </w:p>
        </w:tc>
        <w:tc>
          <w:tcPr>
            <w:tcW w:w="2497" w:type="dxa"/>
            <w:tcMar>
              <w:top w:w="30" w:type="dxa"/>
              <w:left w:w="45" w:type="dxa"/>
              <w:bottom w:w="30" w:type="dxa"/>
              <w:right w:w="45" w:type="dxa"/>
            </w:tcMar>
            <w:vAlign w:val="bottom"/>
          </w:tcPr>
          <w:p w14:paraId="623C528D" w14:textId="3E104183" w:rsidR="001F79E6" w:rsidRPr="009B6878" w:rsidRDefault="001F79E6" w:rsidP="001F79E6">
            <w:pPr>
              <w:rPr>
                <w:rFonts w:eastAsia="Times New Roman" w:cs="Arial"/>
                <w:color w:val="000000"/>
              </w:rPr>
            </w:pPr>
            <w:r w:rsidRPr="007E2FEF">
              <w:rPr>
                <w:rFonts w:eastAsia="Times New Roman" w:cs="Arial"/>
                <w:color w:val="000000"/>
              </w:rPr>
              <w:t>Factory Youth Zone</w:t>
            </w:r>
          </w:p>
        </w:tc>
      </w:tr>
      <w:tr w:rsidR="001F79E6" w:rsidRPr="009B6878" w14:paraId="0FED7E0A" w14:textId="77777777" w:rsidTr="00C127FD">
        <w:trPr>
          <w:trHeight w:val="315"/>
        </w:trPr>
        <w:tc>
          <w:tcPr>
            <w:tcW w:w="0" w:type="auto"/>
            <w:tcMar>
              <w:top w:w="30" w:type="dxa"/>
              <w:left w:w="45" w:type="dxa"/>
              <w:bottom w:w="30" w:type="dxa"/>
              <w:right w:w="45" w:type="dxa"/>
            </w:tcMar>
            <w:vAlign w:val="bottom"/>
          </w:tcPr>
          <w:p w14:paraId="379682E2" w14:textId="10AE2698" w:rsidR="001F79E6" w:rsidRPr="009B6878" w:rsidRDefault="001F79E6" w:rsidP="001F79E6">
            <w:pPr>
              <w:rPr>
                <w:rFonts w:eastAsia="Times New Roman" w:cs="Arial"/>
                <w:color w:val="000000"/>
              </w:rPr>
            </w:pPr>
            <w:r w:rsidRPr="009B6878">
              <w:rPr>
                <w:rFonts w:eastAsia="Times New Roman" w:cs="Arial"/>
                <w:color w:val="000000"/>
              </w:rPr>
              <w:t>Justin Watson</w:t>
            </w:r>
          </w:p>
        </w:tc>
        <w:tc>
          <w:tcPr>
            <w:tcW w:w="4292" w:type="dxa"/>
            <w:tcMar>
              <w:top w:w="30" w:type="dxa"/>
              <w:left w:w="45" w:type="dxa"/>
              <w:bottom w:w="30" w:type="dxa"/>
              <w:right w:w="45" w:type="dxa"/>
            </w:tcMar>
            <w:vAlign w:val="bottom"/>
          </w:tcPr>
          <w:p w14:paraId="2427F8D6" w14:textId="040B4D32" w:rsidR="001F79E6" w:rsidRPr="009B6878" w:rsidRDefault="001F79E6" w:rsidP="001F79E6">
            <w:pPr>
              <w:rPr>
                <w:rFonts w:eastAsia="Times New Roman" w:cs="Arial"/>
                <w:color w:val="000000"/>
              </w:rPr>
            </w:pPr>
            <w:r w:rsidRPr="007E2FEF">
              <w:rPr>
                <w:rFonts w:eastAsia="Times New Roman" w:cs="Arial"/>
                <w:color w:val="000000"/>
              </w:rPr>
              <w:t>Director</w:t>
            </w:r>
          </w:p>
        </w:tc>
        <w:tc>
          <w:tcPr>
            <w:tcW w:w="2497" w:type="dxa"/>
            <w:tcMar>
              <w:top w:w="30" w:type="dxa"/>
              <w:left w:w="45" w:type="dxa"/>
              <w:bottom w:w="30" w:type="dxa"/>
              <w:right w:w="45" w:type="dxa"/>
            </w:tcMar>
            <w:vAlign w:val="bottom"/>
          </w:tcPr>
          <w:p w14:paraId="2C81F053" w14:textId="409D1E94" w:rsidR="001F79E6" w:rsidRPr="009B6878" w:rsidRDefault="001F79E6" w:rsidP="001F79E6">
            <w:pPr>
              <w:rPr>
                <w:rFonts w:eastAsia="Times New Roman" w:cs="Arial"/>
                <w:color w:val="000000"/>
              </w:rPr>
            </w:pPr>
            <w:r w:rsidRPr="007E2FEF">
              <w:rPr>
                <w:rFonts w:eastAsia="Times New Roman" w:cs="Arial"/>
                <w:color w:val="000000"/>
              </w:rPr>
              <w:t>Young Manchester</w:t>
            </w:r>
          </w:p>
        </w:tc>
      </w:tr>
      <w:tr w:rsidR="001F79E6" w:rsidRPr="009B6878" w14:paraId="735F0B16" w14:textId="77777777" w:rsidTr="00C127FD">
        <w:trPr>
          <w:trHeight w:val="315"/>
        </w:trPr>
        <w:tc>
          <w:tcPr>
            <w:tcW w:w="0" w:type="auto"/>
            <w:tcMar>
              <w:top w:w="30" w:type="dxa"/>
              <w:left w:w="45" w:type="dxa"/>
              <w:bottom w:w="30" w:type="dxa"/>
              <w:right w:w="45" w:type="dxa"/>
            </w:tcMar>
            <w:vAlign w:val="bottom"/>
          </w:tcPr>
          <w:p w14:paraId="21F786FE" w14:textId="66AADC12" w:rsidR="001F79E6" w:rsidRPr="009B6878" w:rsidRDefault="001F79E6" w:rsidP="001F79E6">
            <w:pPr>
              <w:rPr>
                <w:rFonts w:eastAsia="Times New Roman" w:cs="Arial"/>
                <w:color w:val="000000"/>
              </w:rPr>
            </w:pPr>
            <w:r w:rsidRPr="007E2FEF">
              <w:rPr>
                <w:rFonts w:eastAsia="Times New Roman" w:cs="Arial"/>
                <w:color w:val="000000"/>
              </w:rPr>
              <w:t>David Kay</w:t>
            </w:r>
          </w:p>
        </w:tc>
        <w:tc>
          <w:tcPr>
            <w:tcW w:w="4292" w:type="dxa"/>
            <w:tcMar>
              <w:top w:w="30" w:type="dxa"/>
              <w:left w:w="45" w:type="dxa"/>
              <w:bottom w:w="30" w:type="dxa"/>
              <w:right w:w="45" w:type="dxa"/>
            </w:tcMar>
            <w:vAlign w:val="bottom"/>
          </w:tcPr>
          <w:p w14:paraId="30028A1A" w14:textId="43C9833E" w:rsidR="001F79E6" w:rsidRPr="009B6878" w:rsidRDefault="001F79E6" w:rsidP="001F79E6">
            <w:pPr>
              <w:rPr>
                <w:rFonts w:eastAsia="Times New Roman" w:cs="Arial"/>
                <w:color w:val="000000"/>
              </w:rPr>
            </w:pPr>
            <w:r w:rsidRPr="007E2FEF">
              <w:rPr>
                <w:rFonts w:eastAsia="Times New Roman" w:cs="Arial"/>
                <w:color w:val="000000"/>
              </w:rPr>
              <w:t>Project Manager</w:t>
            </w:r>
          </w:p>
        </w:tc>
        <w:tc>
          <w:tcPr>
            <w:tcW w:w="2497" w:type="dxa"/>
            <w:tcMar>
              <w:top w:w="30" w:type="dxa"/>
              <w:left w:w="45" w:type="dxa"/>
              <w:bottom w:w="30" w:type="dxa"/>
              <w:right w:w="45" w:type="dxa"/>
            </w:tcMar>
            <w:vAlign w:val="bottom"/>
          </w:tcPr>
          <w:p w14:paraId="6C78DA63" w14:textId="24BCC029" w:rsidR="001F79E6" w:rsidRPr="009B6878" w:rsidRDefault="001F79E6" w:rsidP="001F79E6">
            <w:pPr>
              <w:rPr>
                <w:rFonts w:eastAsia="Times New Roman" w:cs="Arial"/>
                <w:color w:val="000000"/>
              </w:rPr>
            </w:pPr>
            <w:r w:rsidRPr="009B6878">
              <w:rPr>
                <w:rFonts w:eastAsia="Times New Roman" w:cs="Arial"/>
                <w:color w:val="000000"/>
              </w:rPr>
              <w:t>North Manchester FM</w:t>
            </w:r>
          </w:p>
        </w:tc>
      </w:tr>
      <w:tr w:rsidR="001F79E6" w:rsidRPr="009B6878" w14:paraId="18C8276C" w14:textId="77777777" w:rsidTr="00C127FD">
        <w:trPr>
          <w:trHeight w:val="315"/>
        </w:trPr>
        <w:tc>
          <w:tcPr>
            <w:tcW w:w="0" w:type="auto"/>
            <w:tcMar>
              <w:top w:w="30" w:type="dxa"/>
              <w:left w:w="45" w:type="dxa"/>
              <w:bottom w:w="30" w:type="dxa"/>
              <w:right w:w="45" w:type="dxa"/>
            </w:tcMar>
            <w:vAlign w:val="bottom"/>
          </w:tcPr>
          <w:p w14:paraId="79E67884" w14:textId="7824A82D" w:rsidR="001F79E6" w:rsidRPr="009B6878" w:rsidRDefault="001F79E6" w:rsidP="001F79E6">
            <w:pPr>
              <w:rPr>
                <w:rFonts w:eastAsia="Times New Roman" w:cs="Arial"/>
                <w:color w:val="000000"/>
              </w:rPr>
            </w:pPr>
            <w:r w:rsidRPr="009B6878">
              <w:rPr>
                <w:rFonts w:eastAsia="Times New Roman" w:cs="Arial"/>
                <w:color w:val="222222"/>
              </w:rPr>
              <w:t>Wendy Steele</w:t>
            </w:r>
          </w:p>
        </w:tc>
        <w:tc>
          <w:tcPr>
            <w:tcW w:w="4292" w:type="dxa"/>
            <w:tcMar>
              <w:top w:w="30" w:type="dxa"/>
              <w:left w:w="45" w:type="dxa"/>
              <w:bottom w:w="30" w:type="dxa"/>
              <w:right w:w="45" w:type="dxa"/>
            </w:tcMar>
            <w:vAlign w:val="bottom"/>
          </w:tcPr>
          <w:p w14:paraId="19AA4ABB" w14:textId="3154CAE6" w:rsidR="001F79E6" w:rsidRPr="009B6878" w:rsidRDefault="001F79E6" w:rsidP="001F79E6">
            <w:pPr>
              <w:rPr>
                <w:rFonts w:eastAsia="Times New Roman" w:cs="Arial"/>
                <w:color w:val="000000"/>
              </w:rPr>
            </w:pPr>
            <w:r w:rsidRPr="007E2FEF">
              <w:rPr>
                <w:rFonts w:eastAsia="Times New Roman" w:cs="Arial"/>
              </w:rPr>
              <w:t>Operational Manager</w:t>
            </w:r>
          </w:p>
        </w:tc>
        <w:tc>
          <w:tcPr>
            <w:tcW w:w="2497" w:type="dxa"/>
            <w:tcMar>
              <w:top w:w="30" w:type="dxa"/>
              <w:left w:w="45" w:type="dxa"/>
              <w:bottom w:w="30" w:type="dxa"/>
              <w:right w:w="45" w:type="dxa"/>
            </w:tcMar>
            <w:vAlign w:val="bottom"/>
          </w:tcPr>
          <w:p w14:paraId="35019544" w14:textId="1CF89979" w:rsidR="001F79E6" w:rsidRPr="009B6878" w:rsidRDefault="001F79E6" w:rsidP="001F79E6">
            <w:pPr>
              <w:rPr>
                <w:rFonts w:eastAsia="Times New Roman" w:cs="Arial"/>
                <w:color w:val="000000"/>
              </w:rPr>
            </w:pPr>
            <w:proofErr w:type="spellStart"/>
            <w:r w:rsidRPr="009B6878">
              <w:rPr>
                <w:rFonts w:eastAsia="Times New Roman" w:cs="Arial"/>
              </w:rPr>
              <w:t>Collyhurst</w:t>
            </w:r>
            <w:proofErr w:type="spellEnd"/>
            <w:r w:rsidRPr="009B6878">
              <w:rPr>
                <w:rFonts w:eastAsia="Times New Roman" w:cs="Arial"/>
              </w:rPr>
              <w:t xml:space="preserve"> Gateway Advice Project</w:t>
            </w:r>
          </w:p>
        </w:tc>
      </w:tr>
      <w:tr w:rsidR="001F79E6" w:rsidRPr="009B6878" w14:paraId="64F84BAD" w14:textId="77777777" w:rsidTr="00C127FD">
        <w:trPr>
          <w:trHeight w:val="315"/>
        </w:trPr>
        <w:tc>
          <w:tcPr>
            <w:tcW w:w="0" w:type="auto"/>
            <w:tcMar>
              <w:top w:w="30" w:type="dxa"/>
              <w:left w:w="45" w:type="dxa"/>
              <w:bottom w:w="30" w:type="dxa"/>
              <w:right w:w="45" w:type="dxa"/>
            </w:tcMar>
            <w:vAlign w:val="bottom"/>
          </w:tcPr>
          <w:p w14:paraId="247C49D4" w14:textId="0824681D" w:rsidR="001F79E6" w:rsidRPr="009B6878" w:rsidRDefault="001F79E6" w:rsidP="001F79E6">
            <w:pPr>
              <w:rPr>
                <w:rFonts w:eastAsia="Times New Roman" w:cs="Arial"/>
                <w:color w:val="000000"/>
              </w:rPr>
            </w:pPr>
            <w:r w:rsidRPr="009B6878">
              <w:rPr>
                <w:rFonts w:eastAsia="Times New Roman" w:cs="Arial"/>
                <w:color w:val="222222"/>
              </w:rPr>
              <w:t>Cormac Downey</w:t>
            </w:r>
          </w:p>
        </w:tc>
        <w:tc>
          <w:tcPr>
            <w:tcW w:w="4292" w:type="dxa"/>
            <w:tcMar>
              <w:top w:w="30" w:type="dxa"/>
              <w:left w:w="45" w:type="dxa"/>
              <w:bottom w:w="30" w:type="dxa"/>
              <w:right w:w="45" w:type="dxa"/>
            </w:tcMar>
            <w:vAlign w:val="bottom"/>
          </w:tcPr>
          <w:p w14:paraId="4F28FCE4" w14:textId="77BADA01" w:rsidR="001F79E6" w:rsidRPr="009B6878" w:rsidRDefault="001F79E6" w:rsidP="001F79E6">
            <w:pPr>
              <w:rPr>
                <w:rFonts w:eastAsia="Times New Roman" w:cs="Arial"/>
                <w:color w:val="000000"/>
              </w:rPr>
            </w:pPr>
            <w:r w:rsidRPr="007E2FEF">
              <w:rPr>
                <w:rFonts w:eastAsia="Times New Roman" w:cs="Arial"/>
              </w:rPr>
              <w:t>Reform &amp; Innovation Manager</w:t>
            </w:r>
          </w:p>
        </w:tc>
        <w:tc>
          <w:tcPr>
            <w:tcW w:w="2497" w:type="dxa"/>
            <w:tcMar>
              <w:top w:w="30" w:type="dxa"/>
              <w:left w:w="45" w:type="dxa"/>
              <w:bottom w:w="30" w:type="dxa"/>
              <w:right w:w="45" w:type="dxa"/>
            </w:tcMar>
            <w:vAlign w:val="bottom"/>
          </w:tcPr>
          <w:p w14:paraId="727A9D7A" w14:textId="564A3E6A" w:rsidR="001F79E6" w:rsidRPr="009B6878" w:rsidRDefault="001F79E6" w:rsidP="001F79E6">
            <w:pPr>
              <w:rPr>
                <w:rFonts w:eastAsia="Times New Roman" w:cs="Arial"/>
                <w:color w:val="000000"/>
              </w:rPr>
            </w:pPr>
            <w:r w:rsidRPr="007E2FEF">
              <w:rPr>
                <w:rFonts w:eastAsia="Times New Roman" w:cs="Arial"/>
              </w:rPr>
              <w:t>MCC</w:t>
            </w:r>
          </w:p>
        </w:tc>
      </w:tr>
      <w:tr w:rsidR="001F79E6" w:rsidRPr="009B6878" w14:paraId="1E939E54" w14:textId="77777777" w:rsidTr="00C127FD">
        <w:trPr>
          <w:trHeight w:val="315"/>
        </w:trPr>
        <w:tc>
          <w:tcPr>
            <w:tcW w:w="0" w:type="auto"/>
            <w:tcMar>
              <w:top w:w="30" w:type="dxa"/>
              <w:left w:w="45" w:type="dxa"/>
              <w:bottom w:w="30" w:type="dxa"/>
              <w:right w:w="45" w:type="dxa"/>
            </w:tcMar>
            <w:vAlign w:val="bottom"/>
          </w:tcPr>
          <w:p w14:paraId="5E04F524" w14:textId="794951A1" w:rsidR="001F79E6" w:rsidRPr="009B6878" w:rsidRDefault="001F79E6" w:rsidP="001F79E6">
            <w:pPr>
              <w:rPr>
                <w:rFonts w:eastAsia="Times New Roman" w:cs="Arial"/>
                <w:color w:val="000000"/>
              </w:rPr>
            </w:pPr>
            <w:r w:rsidRPr="009B6878">
              <w:rPr>
                <w:rFonts w:eastAsia="Times New Roman" w:cs="Arial"/>
                <w:color w:val="000000"/>
              </w:rPr>
              <w:t>Sinead O'Connor</w:t>
            </w:r>
          </w:p>
        </w:tc>
        <w:tc>
          <w:tcPr>
            <w:tcW w:w="4292" w:type="dxa"/>
            <w:tcMar>
              <w:top w:w="30" w:type="dxa"/>
              <w:left w:w="45" w:type="dxa"/>
              <w:bottom w:w="30" w:type="dxa"/>
              <w:right w:w="45" w:type="dxa"/>
            </w:tcMar>
            <w:vAlign w:val="bottom"/>
          </w:tcPr>
          <w:p w14:paraId="7F3D4D07" w14:textId="0CCD87A0" w:rsidR="001F79E6" w:rsidRPr="009B6878" w:rsidRDefault="001F79E6" w:rsidP="001F79E6">
            <w:pPr>
              <w:rPr>
                <w:rFonts w:eastAsia="Times New Roman" w:cs="Arial"/>
                <w:color w:val="000000"/>
              </w:rPr>
            </w:pPr>
            <w:r w:rsidRPr="007E2FEF">
              <w:rPr>
                <w:rFonts w:eastAsia="Times New Roman" w:cs="Arial"/>
                <w:color w:val="000000"/>
              </w:rPr>
              <w:t>Manager</w:t>
            </w:r>
          </w:p>
        </w:tc>
        <w:tc>
          <w:tcPr>
            <w:tcW w:w="2497" w:type="dxa"/>
            <w:tcMar>
              <w:top w:w="30" w:type="dxa"/>
              <w:left w:w="45" w:type="dxa"/>
              <w:bottom w:w="30" w:type="dxa"/>
              <w:right w:w="45" w:type="dxa"/>
            </w:tcMar>
            <w:vAlign w:val="bottom"/>
          </w:tcPr>
          <w:p w14:paraId="6DC0F569" w14:textId="43D8BB99" w:rsidR="001F79E6" w:rsidRPr="009B6878" w:rsidRDefault="001F79E6" w:rsidP="001F79E6">
            <w:pPr>
              <w:rPr>
                <w:rFonts w:eastAsia="Times New Roman" w:cs="Arial"/>
                <w:color w:val="000000"/>
              </w:rPr>
            </w:pPr>
            <w:proofErr w:type="spellStart"/>
            <w:r w:rsidRPr="009B6878">
              <w:rPr>
                <w:rFonts w:eastAsia="Times New Roman" w:cs="Arial"/>
                <w:color w:val="000000"/>
              </w:rPr>
              <w:t>Cheetham</w:t>
            </w:r>
            <w:proofErr w:type="spellEnd"/>
            <w:r w:rsidRPr="009B6878">
              <w:rPr>
                <w:rFonts w:eastAsia="Times New Roman" w:cs="Arial"/>
                <w:color w:val="000000"/>
              </w:rPr>
              <w:t xml:space="preserve"> Hill Advice</w:t>
            </w:r>
          </w:p>
        </w:tc>
      </w:tr>
      <w:tr w:rsidR="001F79E6" w:rsidRPr="009B6878" w14:paraId="2ED2A460" w14:textId="77777777" w:rsidTr="00C127FD">
        <w:trPr>
          <w:trHeight w:val="315"/>
        </w:trPr>
        <w:tc>
          <w:tcPr>
            <w:tcW w:w="0" w:type="auto"/>
            <w:tcMar>
              <w:top w:w="30" w:type="dxa"/>
              <w:left w:w="45" w:type="dxa"/>
              <w:bottom w:w="30" w:type="dxa"/>
              <w:right w:w="45" w:type="dxa"/>
            </w:tcMar>
            <w:vAlign w:val="bottom"/>
          </w:tcPr>
          <w:p w14:paraId="666E2A72" w14:textId="6CA1B871" w:rsidR="001F79E6" w:rsidRPr="009B6878" w:rsidRDefault="001F79E6" w:rsidP="001F79E6">
            <w:pPr>
              <w:rPr>
                <w:rFonts w:eastAsia="Times New Roman" w:cs="Arial"/>
                <w:color w:val="000000"/>
              </w:rPr>
            </w:pPr>
            <w:proofErr w:type="spellStart"/>
            <w:r w:rsidRPr="009B6878">
              <w:rPr>
                <w:rFonts w:eastAsia="Times New Roman" w:cs="Arial"/>
                <w:color w:val="000000"/>
              </w:rPr>
              <w:t>Ruqia</w:t>
            </w:r>
            <w:proofErr w:type="spellEnd"/>
            <w:r w:rsidRPr="009B6878">
              <w:rPr>
                <w:rFonts w:eastAsia="Times New Roman" w:cs="Arial"/>
                <w:color w:val="000000"/>
              </w:rPr>
              <w:t xml:space="preserve"> Allen</w:t>
            </w:r>
          </w:p>
        </w:tc>
        <w:tc>
          <w:tcPr>
            <w:tcW w:w="4292" w:type="dxa"/>
            <w:tcMar>
              <w:top w:w="30" w:type="dxa"/>
              <w:left w:w="45" w:type="dxa"/>
              <w:bottom w:w="30" w:type="dxa"/>
              <w:right w:w="45" w:type="dxa"/>
            </w:tcMar>
            <w:vAlign w:val="bottom"/>
          </w:tcPr>
          <w:p w14:paraId="2B5F499B" w14:textId="132DBB6B" w:rsidR="001F79E6" w:rsidRPr="009B6878" w:rsidRDefault="001F79E6" w:rsidP="001F79E6">
            <w:pPr>
              <w:rPr>
                <w:rFonts w:eastAsia="Times New Roman" w:cs="Arial"/>
                <w:color w:val="000000"/>
              </w:rPr>
            </w:pPr>
            <w:r w:rsidRPr="007E2FEF">
              <w:rPr>
                <w:rFonts w:eastAsia="Times New Roman" w:cs="Arial"/>
                <w:color w:val="000000"/>
              </w:rPr>
              <w:t>Manager</w:t>
            </w:r>
          </w:p>
        </w:tc>
        <w:tc>
          <w:tcPr>
            <w:tcW w:w="2497" w:type="dxa"/>
            <w:tcMar>
              <w:top w:w="30" w:type="dxa"/>
              <w:left w:w="45" w:type="dxa"/>
              <w:bottom w:w="30" w:type="dxa"/>
              <w:right w:w="45" w:type="dxa"/>
            </w:tcMar>
            <w:vAlign w:val="bottom"/>
          </w:tcPr>
          <w:p w14:paraId="01979242" w14:textId="5C7BAECB" w:rsidR="001F79E6" w:rsidRPr="009B6878" w:rsidRDefault="001F79E6" w:rsidP="001F79E6">
            <w:pPr>
              <w:rPr>
                <w:rFonts w:eastAsia="Times New Roman" w:cs="Arial"/>
                <w:color w:val="000000"/>
              </w:rPr>
            </w:pPr>
            <w:r w:rsidRPr="009B6878">
              <w:rPr>
                <w:rFonts w:eastAsia="Times New Roman" w:cs="Arial"/>
                <w:color w:val="000000"/>
              </w:rPr>
              <w:t>North Manchester Black Health Forum</w:t>
            </w:r>
          </w:p>
        </w:tc>
      </w:tr>
      <w:tr w:rsidR="001F79E6" w:rsidRPr="009B6878" w14:paraId="708FDB7F" w14:textId="77777777" w:rsidTr="00C127FD">
        <w:trPr>
          <w:trHeight w:val="315"/>
        </w:trPr>
        <w:tc>
          <w:tcPr>
            <w:tcW w:w="0" w:type="auto"/>
            <w:tcMar>
              <w:top w:w="30" w:type="dxa"/>
              <w:left w:w="45" w:type="dxa"/>
              <w:bottom w:w="30" w:type="dxa"/>
              <w:right w:w="45" w:type="dxa"/>
            </w:tcMar>
            <w:vAlign w:val="bottom"/>
          </w:tcPr>
          <w:p w14:paraId="797EDA55" w14:textId="0FED810F" w:rsidR="001F79E6" w:rsidRPr="009B6878" w:rsidRDefault="001F79E6" w:rsidP="001F79E6">
            <w:pPr>
              <w:rPr>
                <w:rFonts w:eastAsia="Times New Roman" w:cs="Arial"/>
                <w:color w:val="000000"/>
              </w:rPr>
            </w:pPr>
            <w:r w:rsidRPr="009B6878">
              <w:rPr>
                <w:rFonts w:eastAsia="Times New Roman" w:cs="Arial"/>
              </w:rPr>
              <w:t>Mary Stephens</w:t>
            </w:r>
          </w:p>
        </w:tc>
        <w:tc>
          <w:tcPr>
            <w:tcW w:w="4292" w:type="dxa"/>
            <w:tcMar>
              <w:top w:w="30" w:type="dxa"/>
              <w:left w:w="45" w:type="dxa"/>
              <w:bottom w:w="30" w:type="dxa"/>
              <w:right w:w="45" w:type="dxa"/>
            </w:tcMar>
            <w:vAlign w:val="bottom"/>
          </w:tcPr>
          <w:p w14:paraId="128AE6C4" w14:textId="257CD1BA" w:rsidR="001F79E6" w:rsidRPr="009B6878" w:rsidRDefault="001F79E6" w:rsidP="001F79E6">
            <w:pPr>
              <w:rPr>
                <w:rFonts w:eastAsia="Times New Roman" w:cs="Arial"/>
                <w:color w:val="000000"/>
              </w:rPr>
            </w:pPr>
            <w:r w:rsidRPr="009B6878">
              <w:rPr>
                <w:rFonts w:eastAsia="Times New Roman" w:cs="Arial"/>
                <w:color w:val="000000"/>
              </w:rPr>
              <w:t>Senio</w:t>
            </w:r>
            <w:r w:rsidRPr="007E2FEF">
              <w:rPr>
                <w:rFonts w:eastAsia="Times New Roman" w:cs="Arial"/>
                <w:color w:val="000000"/>
              </w:rPr>
              <w:t>r Board member and Case Worker</w:t>
            </w:r>
            <w:r w:rsidRPr="009B6878">
              <w:rPr>
                <w:rFonts w:eastAsia="Times New Roman" w:cs="Arial"/>
                <w:color w:val="000000"/>
              </w:rPr>
              <w:t xml:space="preserve"> </w:t>
            </w:r>
          </w:p>
        </w:tc>
        <w:tc>
          <w:tcPr>
            <w:tcW w:w="2497" w:type="dxa"/>
            <w:tcMar>
              <w:top w:w="30" w:type="dxa"/>
              <w:left w:w="45" w:type="dxa"/>
              <w:bottom w:w="30" w:type="dxa"/>
              <w:right w:w="45" w:type="dxa"/>
            </w:tcMar>
            <w:vAlign w:val="bottom"/>
          </w:tcPr>
          <w:p w14:paraId="75C3B8A7" w14:textId="408685AA" w:rsidR="001F79E6" w:rsidRPr="009B6878" w:rsidRDefault="001F79E6" w:rsidP="001F79E6">
            <w:pPr>
              <w:rPr>
                <w:rFonts w:eastAsia="Times New Roman" w:cs="Arial"/>
                <w:color w:val="000000"/>
              </w:rPr>
            </w:pPr>
            <w:r w:rsidRPr="009B6878">
              <w:rPr>
                <w:rFonts w:eastAsia="Times New Roman" w:cs="Arial"/>
                <w:color w:val="000000"/>
              </w:rPr>
              <w:t xml:space="preserve">African Voice in </w:t>
            </w:r>
            <w:proofErr w:type="spellStart"/>
            <w:r w:rsidRPr="009B6878">
              <w:rPr>
                <w:rFonts w:eastAsia="Times New Roman" w:cs="Arial"/>
                <w:color w:val="000000"/>
              </w:rPr>
              <w:t>Moston</w:t>
            </w:r>
            <w:proofErr w:type="spellEnd"/>
          </w:p>
        </w:tc>
      </w:tr>
      <w:tr w:rsidR="00B17B36" w:rsidRPr="009B6878" w14:paraId="764F880B" w14:textId="77777777" w:rsidTr="00C127FD">
        <w:trPr>
          <w:trHeight w:val="315"/>
        </w:trPr>
        <w:tc>
          <w:tcPr>
            <w:tcW w:w="0" w:type="auto"/>
            <w:tcMar>
              <w:top w:w="30" w:type="dxa"/>
              <w:left w:w="45" w:type="dxa"/>
              <w:bottom w:w="30" w:type="dxa"/>
              <w:right w:w="45" w:type="dxa"/>
            </w:tcMar>
            <w:vAlign w:val="bottom"/>
            <w:hideMark/>
          </w:tcPr>
          <w:p w14:paraId="636846B0" w14:textId="77777777" w:rsidR="00B17B36" w:rsidRPr="009B6878" w:rsidRDefault="00B17B36" w:rsidP="007213DC">
            <w:pPr>
              <w:rPr>
                <w:rFonts w:eastAsia="Times New Roman" w:cs="Arial"/>
                <w:color w:val="000000"/>
              </w:rPr>
            </w:pPr>
            <w:r w:rsidRPr="009B6878">
              <w:rPr>
                <w:rFonts w:eastAsia="Times New Roman" w:cs="Arial"/>
                <w:color w:val="000000"/>
              </w:rPr>
              <w:t xml:space="preserve">Dr </w:t>
            </w:r>
            <w:proofErr w:type="spellStart"/>
            <w:r w:rsidRPr="009B6878">
              <w:rPr>
                <w:rFonts w:eastAsia="Times New Roman" w:cs="Arial"/>
                <w:color w:val="000000"/>
              </w:rPr>
              <w:t>Cordelle</w:t>
            </w:r>
            <w:proofErr w:type="spellEnd"/>
            <w:r w:rsidRPr="009B6878">
              <w:rPr>
                <w:rFonts w:eastAsia="Times New Roman" w:cs="Arial"/>
                <w:color w:val="000000"/>
              </w:rPr>
              <w:t xml:space="preserve"> </w:t>
            </w:r>
            <w:proofErr w:type="spellStart"/>
            <w:r w:rsidRPr="009B6878">
              <w:rPr>
                <w:rFonts w:eastAsia="Times New Roman" w:cs="Arial"/>
                <w:color w:val="000000"/>
              </w:rPr>
              <w:t>Mbeledogu</w:t>
            </w:r>
            <w:proofErr w:type="spellEnd"/>
          </w:p>
        </w:tc>
        <w:tc>
          <w:tcPr>
            <w:tcW w:w="4292" w:type="dxa"/>
            <w:tcMar>
              <w:top w:w="30" w:type="dxa"/>
              <w:left w:w="45" w:type="dxa"/>
              <w:bottom w:w="30" w:type="dxa"/>
              <w:right w:w="45" w:type="dxa"/>
            </w:tcMar>
            <w:vAlign w:val="bottom"/>
            <w:hideMark/>
          </w:tcPr>
          <w:p w14:paraId="326CADFF" w14:textId="77777777" w:rsidR="00B17B36" w:rsidRPr="009B6878" w:rsidRDefault="00B17B36" w:rsidP="007213DC">
            <w:pPr>
              <w:rPr>
                <w:rFonts w:eastAsia="Times New Roman" w:cs="Arial"/>
                <w:color w:val="000000"/>
              </w:rPr>
            </w:pPr>
            <w:r w:rsidRPr="009B6878">
              <w:rPr>
                <w:rFonts w:eastAsia="Times New Roman" w:cs="Arial"/>
                <w:color w:val="000000"/>
              </w:rPr>
              <w:t xml:space="preserve">Consultant in Public Health Medicine, Manchester Local Care Organisation </w:t>
            </w:r>
          </w:p>
        </w:tc>
        <w:tc>
          <w:tcPr>
            <w:tcW w:w="2497" w:type="dxa"/>
            <w:tcMar>
              <w:top w:w="30" w:type="dxa"/>
              <w:left w:w="45" w:type="dxa"/>
              <w:bottom w:w="30" w:type="dxa"/>
              <w:right w:w="45" w:type="dxa"/>
            </w:tcMar>
            <w:vAlign w:val="bottom"/>
            <w:hideMark/>
          </w:tcPr>
          <w:p w14:paraId="0E5BE43C" w14:textId="77777777" w:rsidR="00B17B36" w:rsidRPr="009B6878" w:rsidRDefault="00B17B36" w:rsidP="007213DC">
            <w:pPr>
              <w:rPr>
                <w:rFonts w:eastAsia="Times New Roman" w:cs="Arial"/>
                <w:color w:val="000000"/>
              </w:rPr>
            </w:pPr>
            <w:r w:rsidRPr="009B6878">
              <w:rPr>
                <w:rFonts w:eastAsia="Times New Roman" w:cs="Arial"/>
                <w:color w:val="000000"/>
              </w:rPr>
              <w:t>MLCO</w:t>
            </w:r>
          </w:p>
        </w:tc>
      </w:tr>
      <w:tr w:rsidR="00B17B36" w:rsidRPr="009B6878" w14:paraId="7524D163" w14:textId="77777777" w:rsidTr="00C127FD">
        <w:trPr>
          <w:trHeight w:val="315"/>
        </w:trPr>
        <w:tc>
          <w:tcPr>
            <w:tcW w:w="0" w:type="auto"/>
            <w:tcMar>
              <w:top w:w="30" w:type="dxa"/>
              <w:left w:w="45" w:type="dxa"/>
              <w:bottom w:w="30" w:type="dxa"/>
              <w:right w:w="45" w:type="dxa"/>
            </w:tcMar>
            <w:vAlign w:val="bottom"/>
            <w:hideMark/>
          </w:tcPr>
          <w:p w14:paraId="6422FB51" w14:textId="77777777" w:rsidR="00B17B36" w:rsidRPr="009B6878" w:rsidRDefault="00B17B36" w:rsidP="007213DC">
            <w:pPr>
              <w:rPr>
                <w:rFonts w:eastAsia="Times New Roman" w:cs="Arial"/>
                <w:color w:val="000000"/>
              </w:rPr>
            </w:pPr>
            <w:r w:rsidRPr="009B6878">
              <w:rPr>
                <w:rFonts w:eastAsia="Times New Roman" w:cs="Arial"/>
                <w:color w:val="000000"/>
              </w:rPr>
              <w:t xml:space="preserve">Ben </w:t>
            </w:r>
            <w:proofErr w:type="spellStart"/>
            <w:r w:rsidRPr="009B6878">
              <w:rPr>
                <w:rFonts w:eastAsia="Times New Roman" w:cs="Arial"/>
                <w:color w:val="000000"/>
              </w:rPr>
              <w:t>Aspinall</w:t>
            </w:r>
            <w:proofErr w:type="spellEnd"/>
          </w:p>
        </w:tc>
        <w:tc>
          <w:tcPr>
            <w:tcW w:w="4292" w:type="dxa"/>
            <w:tcMar>
              <w:top w:w="30" w:type="dxa"/>
              <w:left w:w="45" w:type="dxa"/>
              <w:bottom w:w="30" w:type="dxa"/>
              <w:right w:w="45" w:type="dxa"/>
            </w:tcMar>
            <w:vAlign w:val="bottom"/>
            <w:hideMark/>
          </w:tcPr>
          <w:p w14:paraId="2D102CDE" w14:textId="77777777" w:rsidR="00B17B36" w:rsidRPr="009B6878" w:rsidRDefault="00B17B36" w:rsidP="007213DC">
            <w:pPr>
              <w:rPr>
                <w:rFonts w:eastAsia="Times New Roman" w:cs="Arial"/>
                <w:color w:val="000000"/>
              </w:rPr>
            </w:pPr>
            <w:r w:rsidRPr="009B6878">
              <w:rPr>
                <w:rFonts w:eastAsia="Times New Roman" w:cs="Arial"/>
                <w:color w:val="000000"/>
              </w:rPr>
              <w:t>Locality Lead, Northern Health GPPO Ltd</w:t>
            </w:r>
          </w:p>
        </w:tc>
        <w:tc>
          <w:tcPr>
            <w:tcW w:w="2497" w:type="dxa"/>
            <w:tcMar>
              <w:top w:w="30" w:type="dxa"/>
              <w:left w:w="45" w:type="dxa"/>
              <w:bottom w:w="30" w:type="dxa"/>
              <w:right w:w="45" w:type="dxa"/>
            </w:tcMar>
            <w:vAlign w:val="bottom"/>
            <w:hideMark/>
          </w:tcPr>
          <w:p w14:paraId="6095FD57" w14:textId="77777777" w:rsidR="00B17B36" w:rsidRPr="009B6878" w:rsidRDefault="00B17B36" w:rsidP="007213DC">
            <w:pPr>
              <w:rPr>
                <w:rFonts w:eastAsia="Times New Roman" w:cs="Arial"/>
                <w:color w:val="000000"/>
              </w:rPr>
            </w:pPr>
            <w:r w:rsidRPr="007E2FEF">
              <w:rPr>
                <w:rFonts w:eastAsia="Times New Roman" w:cs="Arial"/>
                <w:color w:val="000000"/>
              </w:rPr>
              <w:t>MLCO</w:t>
            </w:r>
          </w:p>
        </w:tc>
      </w:tr>
      <w:tr w:rsidR="001F79E6" w:rsidRPr="009B6878" w14:paraId="16140BA0" w14:textId="77777777" w:rsidTr="00C127FD">
        <w:trPr>
          <w:trHeight w:val="315"/>
        </w:trPr>
        <w:tc>
          <w:tcPr>
            <w:tcW w:w="0" w:type="auto"/>
            <w:tcMar>
              <w:top w:w="30" w:type="dxa"/>
              <w:left w:w="45" w:type="dxa"/>
              <w:bottom w:w="30" w:type="dxa"/>
              <w:right w:w="45" w:type="dxa"/>
            </w:tcMar>
            <w:vAlign w:val="bottom"/>
          </w:tcPr>
          <w:p w14:paraId="0446C52C" w14:textId="48D7F061" w:rsidR="001F79E6" w:rsidRPr="009B6878" w:rsidRDefault="001F79E6" w:rsidP="001F79E6">
            <w:pPr>
              <w:rPr>
                <w:rFonts w:eastAsia="Times New Roman" w:cs="Arial"/>
                <w:color w:val="000000"/>
              </w:rPr>
            </w:pPr>
            <w:r w:rsidRPr="009B6878">
              <w:rPr>
                <w:rFonts w:eastAsia="Times New Roman" w:cs="Arial"/>
                <w:color w:val="000000"/>
              </w:rPr>
              <w:t>Dr Aisha Malik</w:t>
            </w:r>
          </w:p>
        </w:tc>
        <w:tc>
          <w:tcPr>
            <w:tcW w:w="4292" w:type="dxa"/>
            <w:tcMar>
              <w:top w:w="30" w:type="dxa"/>
              <w:left w:w="45" w:type="dxa"/>
              <w:bottom w:w="30" w:type="dxa"/>
              <w:right w:w="45" w:type="dxa"/>
            </w:tcMar>
            <w:vAlign w:val="bottom"/>
          </w:tcPr>
          <w:p w14:paraId="2A06EA19" w14:textId="1F2D8B83" w:rsidR="001F79E6" w:rsidRPr="009B6878" w:rsidRDefault="001F79E6" w:rsidP="001F79E6">
            <w:pPr>
              <w:rPr>
                <w:rFonts w:eastAsia="Times New Roman" w:cs="Arial"/>
                <w:color w:val="000000"/>
              </w:rPr>
            </w:pPr>
            <w:r w:rsidRPr="009B6878">
              <w:rPr>
                <w:rFonts w:eastAsia="Times New Roman" w:cs="Arial"/>
                <w:color w:val="222222"/>
              </w:rPr>
              <w:t>GP and Clinical Lead for Winning Hearts and Minds</w:t>
            </w:r>
          </w:p>
        </w:tc>
        <w:tc>
          <w:tcPr>
            <w:tcW w:w="2497" w:type="dxa"/>
            <w:tcMar>
              <w:top w:w="30" w:type="dxa"/>
              <w:left w:w="45" w:type="dxa"/>
              <w:bottom w:w="30" w:type="dxa"/>
              <w:right w:w="45" w:type="dxa"/>
            </w:tcMar>
            <w:vAlign w:val="bottom"/>
          </w:tcPr>
          <w:p w14:paraId="664F9500" w14:textId="314DE500" w:rsidR="001F79E6" w:rsidRPr="009B6878" w:rsidRDefault="001F79E6" w:rsidP="001F79E6">
            <w:pPr>
              <w:rPr>
                <w:rFonts w:eastAsia="Times New Roman" w:cs="Arial"/>
                <w:color w:val="000000"/>
              </w:rPr>
            </w:pPr>
            <w:r w:rsidRPr="007E2FEF">
              <w:rPr>
                <w:rFonts w:eastAsia="Times New Roman" w:cs="Arial"/>
                <w:color w:val="000000"/>
              </w:rPr>
              <w:t>GP</w:t>
            </w:r>
          </w:p>
        </w:tc>
      </w:tr>
      <w:tr w:rsidR="00B17B36" w:rsidRPr="009B6878" w14:paraId="3E589C1F" w14:textId="77777777" w:rsidTr="00C127FD">
        <w:trPr>
          <w:trHeight w:val="315"/>
        </w:trPr>
        <w:tc>
          <w:tcPr>
            <w:tcW w:w="0" w:type="auto"/>
            <w:tcMar>
              <w:top w:w="30" w:type="dxa"/>
              <w:left w:w="45" w:type="dxa"/>
              <w:bottom w:w="30" w:type="dxa"/>
              <w:right w:w="45" w:type="dxa"/>
            </w:tcMar>
            <w:vAlign w:val="bottom"/>
          </w:tcPr>
          <w:p w14:paraId="2081BA8D" w14:textId="77777777" w:rsidR="00B17B36" w:rsidRPr="009B6878" w:rsidRDefault="00B17B36" w:rsidP="007213DC">
            <w:pPr>
              <w:rPr>
                <w:rFonts w:eastAsia="Times New Roman" w:cs="Arial"/>
                <w:color w:val="000000"/>
              </w:rPr>
            </w:pPr>
            <w:r w:rsidRPr="009B6878">
              <w:rPr>
                <w:rFonts w:eastAsia="Times New Roman" w:cs="Arial"/>
                <w:color w:val="000000"/>
              </w:rPr>
              <w:t>Michael Salmon</w:t>
            </w:r>
          </w:p>
        </w:tc>
        <w:tc>
          <w:tcPr>
            <w:tcW w:w="4292" w:type="dxa"/>
            <w:tcMar>
              <w:top w:w="30" w:type="dxa"/>
              <w:left w:w="45" w:type="dxa"/>
              <w:bottom w:w="30" w:type="dxa"/>
              <w:right w:w="45" w:type="dxa"/>
            </w:tcMar>
            <w:vAlign w:val="bottom"/>
          </w:tcPr>
          <w:p w14:paraId="2BDE892B" w14:textId="77777777" w:rsidR="00B17B36" w:rsidRPr="009B6878" w:rsidRDefault="00B17B36" w:rsidP="007213DC">
            <w:pPr>
              <w:rPr>
                <w:rFonts w:eastAsia="Times New Roman" w:cs="Arial"/>
                <w:color w:val="000000"/>
              </w:rPr>
            </w:pPr>
            <w:r w:rsidRPr="009B6878">
              <w:rPr>
                <w:rFonts w:eastAsia="Times New Roman" w:cs="Arial"/>
                <w:color w:val="000000"/>
              </w:rPr>
              <w:t>Programme Lead for the Our Manchester Funds Team, Manchester City Council</w:t>
            </w:r>
          </w:p>
        </w:tc>
        <w:tc>
          <w:tcPr>
            <w:tcW w:w="2497" w:type="dxa"/>
            <w:tcMar>
              <w:top w:w="30" w:type="dxa"/>
              <w:left w:w="45" w:type="dxa"/>
              <w:bottom w:w="30" w:type="dxa"/>
              <w:right w:w="45" w:type="dxa"/>
            </w:tcMar>
            <w:vAlign w:val="bottom"/>
          </w:tcPr>
          <w:p w14:paraId="1340F736" w14:textId="77777777" w:rsidR="00B17B36" w:rsidRPr="009B6878" w:rsidRDefault="00B17B36" w:rsidP="007213DC">
            <w:pPr>
              <w:rPr>
                <w:rFonts w:eastAsia="Times New Roman" w:cs="Arial"/>
                <w:color w:val="000000"/>
              </w:rPr>
            </w:pPr>
            <w:r w:rsidRPr="009B6878">
              <w:rPr>
                <w:rFonts w:eastAsia="Times New Roman" w:cs="Arial"/>
                <w:color w:val="000000"/>
              </w:rPr>
              <w:t>MCC</w:t>
            </w:r>
          </w:p>
        </w:tc>
      </w:tr>
      <w:tr w:rsidR="00B17B36" w:rsidRPr="009B6878" w14:paraId="5044C6C7" w14:textId="77777777" w:rsidTr="00C127FD">
        <w:trPr>
          <w:trHeight w:val="315"/>
        </w:trPr>
        <w:tc>
          <w:tcPr>
            <w:tcW w:w="0" w:type="auto"/>
            <w:tcMar>
              <w:top w:w="30" w:type="dxa"/>
              <w:left w:w="45" w:type="dxa"/>
              <w:bottom w:w="30" w:type="dxa"/>
              <w:right w:w="45" w:type="dxa"/>
            </w:tcMar>
            <w:vAlign w:val="bottom"/>
            <w:hideMark/>
          </w:tcPr>
          <w:p w14:paraId="686A325E" w14:textId="77777777" w:rsidR="00B17B36" w:rsidRPr="009B6878" w:rsidRDefault="00B17B36" w:rsidP="007213DC">
            <w:pPr>
              <w:rPr>
                <w:rFonts w:eastAsia="Times New Roman" w:cs="Arial"/>
                <w:color w:val="000000"/>
              </w:rPr>
            </w:pPr>
            <w:r w:rsidRPr="009B6878">
              <w:rPr>
                <w:rFonts w:eastAsia="Times New Roman" w:cs="Arial"/>
                <w:color w:val="000000"/>
              </w:rPr>
              <w:t>Claudette Elliott</w:t>
            </w:r>
          </w:p>
        </w:tc>
        <w:tc>
          <w:tcPr>
            <w:tcW w:w="4292" w:type="dxa"/>
            <w:tcMar>
              <w:top w:w="30" w:type="dxa"/>
              <w:left w:w="45" w:type="dxa"/>
              <w:bottom w:w="30" w:type="dxa"/>
              <w:right w:w="45" w:type="dxa"/>
            </w:tcMar>
            <w:vAlign w:val="bottom"/>
            <w:hideMark/>
          </w:tcPr>
          <w:p w14:paraId="4D1B2992" w14:textId="77777777" w:rsidR="00B17B36" w:rsidRPr="009B6878" w:rsidRDefault="00B17B36" w:rsidP="007213DC">
            <w:pPr>
              <w:rPr>
                <w:rFonts w:eastAsia="Times New Roman" w:cs="Arial"/>
                <w:color w:val="000000"/>
              </w:rPr>
            </w:pPr>
            <w:r w:rsidRPr="009B6878">
              <w:rPr>
                <w:rFonts w:eastAsia="Times New Roman" w:cs="Arial"/>
                <w:color w:val="000000"/>
              </w:rPr>
              <w:t>Director of Integrated Commissioning, Manchester Health and Care Commissioning</w:t>
            </w:r>
          </w:p>
        </w:tc>
        <w:tc>
          <w:tcPr>
            <w:tcW w:w="2497" w:type="dxa"/>
            <w:tcMar>
              <w:top w:w="30" w:type="dxa"/>
              <w:left w:w="45" w:type="dxa"/>
              <w:bottom w:w="30" w:type="dxa"/>
              <w:right w:w="45" w:type="dxa"/>
            </w:tcMar>
            <w:vAlign w:val="bottom"/>
            <w:hideMark/>
          </w:tcPr>
          <w:p w14:paraId="2616B5AF" w14:textId="77777777" w:rsidR="00B17B36" w:rsidRPr="009B6878" w:rsidRDefault="00B17B36" w:rsidP="007213DC">
            <w:pPr>
              <w:rPr>
                <w:rFonts w:eastAsia="Times New Roman" w:cs="Arial"/>
                <w:color w:val="000000"/>
              </w:rPr>
            </w:pPr>
            <w:r w:rsidRPr="009B6878">
              <w:rPr>
                <w:rFonts w:eastAsia="Times New Roman" w:cs="Arial"/>
                <w:color w:val="000000"/>
              </w:rPr>
              <w:t>MHCC</w:t>
            </w:r>
          </w:p>
        </w:tc>
      </w:tr>
      <w:tr w:rsidR="00B17B36" w:rsidRPr="009B6878" w14:paraId="55E621F3" w14:textId="77777777" w:rsidTr="00C127FD">
        <w:trPr>
          <w:trHeight w:val="315"/>
        </w:trPr>
        <w:tc>
          <w:tcPr>
            <w:tcW w:w="0" w:type="auto"/>
            <w:tcMar>
              <w:top w:w="30" w:type="dxa"/>
              <w:left w:w="45" w:type="dxa"/>
              <w:bottom w:w="30" w:type="dxa"/>
              <w:right w:w="45" w:type="dxa"/>
            </w:tcMar>
            <w:vAlign w:val="bottom"/>
            <w:hideMark/>
          </w:tcPr>
          <w:p w14:paraId="798A8FB7" w14:textId="77777777" w:rsidR="00B17B36" w:rsidRPr="009B6878" w:rsidRDefault="00B17B36" w:rsidP="007213DC">
            <w:pPr>
              <w:rPr>
                <w:rFonts w:eastAsia="Times New Roman" w:cs="Arial"/>
                <w:color w:val="000000"/>
              </w:rPr>
            </w:pPr>
            <w:r>
              <w:rPr>
                <w:rFonts w:eastAsia="Times New Roman" w:cs="Arial"/>
                <w:color w:val="000000"/>
              </w:rPr>
              <w:t>Sam Bradbury</w:t>
            </w:r>
          </w:p>
        </w:tc>
        <w:tc>
          <w:tcPr>
            <w:tcW w:w="4292" w:type="dxa"/>
            <w:tcMar>
              <w:top w:w="30" w:type="dxa"/>
              <w:left w:w="45" w:type="dxa"/>
              <w:bottom w:w="30" w:type="dxa"/>
              <w:right w:w="45" w:type="dxa"/>
            </w:tcMar>
            <w:vAlign w:val="bottom"/>
            <w:hideMark/>
          </w:tcPr>
          <w:p w14:paraId="53B84E00" w14:textId="77777777" w:rsidR="00B17B36" w:rsidRPr="009B6878" w:rsidRDefault="00B17B36" w:rsidP="007213DC">
            <w:pPr>
              <w:rPr>
                <w:rFonts w:eastAsia="Times New Roman" w:cs="Arial"/>
                <w:color w:val="000000"/>
              </w:rPr>
            </w:pPr>
            <w:r w:rsidRPr="009B6878">
              <w:rPr>
                <w:rFonts w:eastAsia="Times New Roman" w:cs="Arial"/>
                <w:color w:val="000000"/>
              </w:rPr>
              <w:t>Deputy Director Community Health, Manchester Health and Care Commissioning</w:t>
            </w:r>
          </w:p>
        </w:tc>
        <w:tc>
          <w:tcPr>
            <w:tcW w:w="2497" w:type="dxa"/>
            <w:tcMar>
              <w:top w:w="30" w:type="dxa"/>
              <w:left w:w="45" w:type="dxa"/>
              <w:bottom w:w="30" w:type="dxa"/>
              <w:right w:w="45" w:type="dxa"/>
            </w:tcMar>
            <w:vAlign w:val="bottom"/>
            <w:hideMark/>
          </w:tcPr>
          <w:p w14:paraId="60952CD7" w14:textId="77777777" w:rsidR="00B17B36" w:rsidRPr="009B6878" w:rsidRDefault="00B17B36" w:rsidP="007213DC">
            <w:pPr>
              <w:rPr>
                <w:rFonts w:eastAsia="Times New Roman" w:cs="Arial"/>
                <w:color w:val="000000"/>
              </w:rPr>
            </w:pPr>
            <w:r w:rsidRPr="009B6878">
              <w:rPr>
                <w:rFonts w:eastAsia="Times New Roman" w:cs="Arial"/>
                <w:color w:val="000000"/>
              </w:rPr>
              <w:t>MHCC</w:t>
            </w:r>
          </w:p>
        </w:tc>
      </w:tr>
    </w:tbl>
    <w:p w14:paraId="3939E62F" w14:textId="73632291" w:rsidR="00B17B36" w:rsidRDefault="00155984" w:rsidP="004B7756">
      <w:pPr>
        <w:rPr>
          <w:rFonts w:cs="Arial"/>
          <w:b/>
        </w:rPr>
      </w:pPr>
      <w:r w:rsidRPr="004B7756">
        <w:rPr>
          <w:rFonts w:cs="Arial"/>
          <w:b/>
        </w:rPr>
        <w:lastRenderedPageBreak/>
        <w:t>Contributors</w:t>
      </w:r>
    </w:p>
    <w:p w14:paraId="7D407A54" w14:textId="77777777" w:rsidR="00B17B36" w:rsidRDefault="00B17B36" w:rsidP="00B17B36">
      <w:pPr>
        <w:rPr>
          <w:rFonts w:cs="Arial"/>
        </w:rPr>
      </w:pPr>
    </w:p>
    <w:p w14:paraId="2DA1DFE1" w14:textId="0C8BADD2" w:rsidR="00B17B36" w:rsidRDefault="00155984" w:rsidP="00B17B36">
      <w:pPr>
        <w:rPr>
          <w:rFonts w:cs="Arial"/>
        </w:rPr>
      </w:pPr>
      <w:r>
        <w:rPr>
          <w:rFonts w:cs="Arial"/>
        </w:rPr>
        <w:t>We are grateful to t</w:t>
      </w:r>
      <w:r w:rsidR="00B17B36">
        <w:rPr>
          <w:rFonts w:cs="Arial"/>
        </w:rPr>
        <w:t xml:space="preserve">he following people </w:t>
      </w:r>
      <w:r>
        <w:rPr>
          <w:rFonts w:cs="Arial"/>
        </w:rPr>
        <w:t>who attended the panel in person to give evidence:</w:t>
      </w:r>
    </w:p>
    <w:p w14:paraId="36167BDA" w14:textId="77777777" w:rsidR="00B17B36" w:rsidRDefault="00B17B36" w:rsidP="00B17B36">
      <w:pPr>
        <w:rPr>
          <w:rFonts w:cs="Arial"/>
        </w:rPr>
      </w:pPr>
    </w:p>
    <w:p w14:paraId="179A2E1E" w14:textId="77777777" w:rsidR="00B17B36" w:rsidRDefault="00B17B36" w:rsidP="00B17B36">
      <w:pPr>
        <w:rPr>
          <w:rFonts w:cs="Arial"/>
        </w:rPr>
      </w:pPr>
      <w:r>
        <w:rPr>
          <w:rFonts w:cs="Arial"/>
        </w:rPr>
        <w:t xml:space="preserve">Lou Beckett - </w:t>
      </w:r>
      <w:proofErr w:type="spellStart"/>
      <w:r>
        <w:rPr>
          <w:rFonts w:cs="Arial"/>
        </w:rPr>
        <w:t>Moston</w:t>
      </w:r>
      <w:proofErr w:type="spellEnd"/>
      <w:r>
        <w:rPr>
          <w:rFonts w:cs="Arial"/>
        </w:rPr>
        <w:t xml:space="preserve"> Miners</w:t>
      </w:r>
    </w:p>
    <w:p w14:paraId="10E7F929" w14:textId="77777777" w:rsidR="00B17B36" w:rsidRDefault="00B17B36" w:rsidP="00B17B36">
      <w:pPr>
        <w:rPr>
          <w:rFonts w:cs="Arial"/>
        </w:rPr>
      </w:pPr>
      <w:r>
        <w:rPr>
          <w:rFonts w:cs="Arial"/>
        </w:rPr>
        <w:t xml:space="preserve">Matthew </w:t>
      </w:r>
      <w:proofErr w:type="spellStart"/>
      <w:r>
        <w:rPr>
          <w:rFonts w:cs="Arial"/>
        </w:rPr>
        <w:t>Youngson</w:t>
      </w:r>
      <w:proofErr w:type="spellEnd"/>
      <w:r>
        <w:rPr>
          <w:rFonts w:cs="Arial"/>
        </w:rPr>
        <w:t xml:space="preserve"> - Age Friendly </w:t>
      </w:r>
      <w:proofErr w:type="spellStart"/>
      <w:r>
        <w:rPr>
          <w:rFonts w:cs="Arial"/>
        </w:rPr>
        <w:t>Moston</w:t>
      </w:r>
      <w:proofErr w:type="spellEnd"/>
    </w:p>
    <w:p w14:paraId="0FB587C3" w14:textId="77777777" w:rsidR="00B17B36" w:rsidRDefault="00B17B36" w:rsidP="00B17B36">
      <w:pPr>
        <w:rPr>
          <w:rFonts w:cs="Arial"/>
        </w:rPr>
      </w:pPr>
      <w:r>
        <w:rPr>
          <w:rFonts w:cs="Arial"/>
        </w:rPr>
        <w:t xml:space="preserve">Christopher </w:t>
      </w:r>
      <w:proofErr w:type="spellStart"/>
      <w:r>
        <w:rPr>
          <w:rFonts w:cs="Arial"/>
        </w:rPr>
        <w:t>Fallone</w:t>
      </w:r>
      <w:proofErr w:type="spellEnd"/>
      <w:r>
        <w:rPr>
          <w:rFonts w:cs="Arial"/>
        </w:rPr>
        <w:t xml:space="preserve"> – Gateway Debt Advice</w:t>
      </w:r>
    </w:p>
    <w:p w14:paraId="44E417BA" w14:textId="77777777" w:rsidR="00B17B36" w:rsidRDefault="00B17B36" w:rsidP="00B17B36">
      <w:pPr>
        <w:rPr>
          <w:rFonts w:cs="Arial"/>
        </w:rPr>
      </w:pPr>
      <w:proofErr w:type="spellStart"/>
      <w:r>
        <w:rPr>
          <w:rFonts w:cs="Arial"/>
        </w:rPr>
        <w:t>Sherita</w:t>
      </w:r>
      <w:proofErr w:type="spellEnd"/>
      <w:r>
        <w:rPr>
          <w:rFonts w:cs="Arial"/>
        </w:rPr>
        <w:t xml:space="preserve"> </w:t>
      </w:r>
      <w:proofErr w:type="spellStart"/>
      <w:r>
        <w:rPr>
          <w:rFonts w:cs="Arial"/>
        </w:rPr>
        <w:t>Mandongwe</w:t>
      </w:r>
      <w:proofErr w:type="spellEnd"/>
      <w:r>
        <w:rPr>
          <w:rFonts w:cs="Arial"/>
        </w:rPr>
        <w:t xml:space="preserve"> – </w:t>
      </w:r>
      <w:proofErr w:type="spellStart"/>
      <w:r>
        <w:rPr>
          <w:rFonts w:cs="Arial"/>
        </w:rPr>
        <w:t>Dimobi</w:t>
      </w:r>
      <w:proofErr w:type="spellEnd"/>
      <w:r>
        <w:rPr>
          <w:rFonts w:cs="Arial"/>
        </w:rPr>
        <w:t xml:space="preserve"> Children’s Disability Trust</w:t>
      </w:r>
    </w:p>
    <w:p w14:paraId="2B4EDC38" w14:textId="77777777" w:rsidR="00B17B36" w:rsidRDefault="00B17B36" w:rsidP="00B17B36">
      <w:pPr>
        <w:rPr>
          <w:rFonts w:cs="Arial"/>
        </w:rPr>
      </w:pPr>
      <w:r>
        <w:rPr>
          <w:rFonts w:cs="Arial"/>
        </w:rPr>
        <w:t xml:space="preserve">Donna Miller – </w:t>
      </w:r>
      <w:r w:rsidRPr="00646EE8">
        <w:rPr>
          <w:rFonts w:cs="Arial"/>
        </w:rPr>
        <w:t>Associate Director of Policy &amp; Development</w:t>
      </w:r>
      <w:r>
        <w:rPr>
          <w:rFonts w:cs="Arial"/>
        </w:rPr>
        <w:t xml:space="preserve">, BHA for Equality </w:t>
      </w:r>
    </w:p>
    <w:p w14:paraId="76A0DB61" w14:textId="77777777" w:rsidR="00B17B36" w:rsidRDefault="00B17B36" w:rsidP="00B17B36">
      <w:pPr>
        <w:rPr>
          <w:rFonts w:cs="Arial"/>
        </w:rPr>
      </w:pPr>
      <w:r>
        <w:rPr>
          <w:rFonts w:cs="Arial"/>
        </w:rPr>
        <w:t xml:space="preserve">Sarah </w:t>
      </w:r>
      <w:proofErr w:type="spellStart"/>
      <w:r>
        <w:rPr>
          <w:rFonts w:cs="Arial"/>
        </w:rPr>
        <w:t>Whitelegg</w:t>
      </w:r>
      <w:proofErr w:type="spellEnd"/>
      <w:r>
        <w:rPr>
          <w:rFonts w:cs="Arial"/>
        </w:rPr>
        <w:t xml:space="preserve"> – </w:t>
      </w:r>
      <w:proofErr w:type="spellStart"/>
      <w:r>
        <w:rPr>
          <w:rFonts w:cs="Arial"/>
        </w:rPr>
        <w:t>Macc</w:t>
      </w:r>
      <w:proofErr w:type="spellEnd"/>
    </w:p>
    <w:p w14:paraId="43FB6789" w14:textId="77777777" w:rsidR="00B17B36" w:rsidRDefault="00B17B36" w:rsidP="00B17B36">
      <w:pPr>
        <w:rPr>
          <w:rFonts w:cs="Arial"/>
        </w:rPr>
      </w:pPr>
      <w:r>
        <w:rPr>
          <w:rFonts w:cs="Arial"/>
        </w:rPr>
        <w:t xml:space="preserve">Andrew </w:t>
      </w:r>
      <w:proofErr w:type="spellStart"/>
      <w:r>
        <w:rPr>
          <w:rFonts w:cs="Arial"/>
        </w:rPr>
        <w:t>Seedall</w:t>
      </w:r>
      <w:proofErr w:type="spellEnd"/>
      <w:r>
        <w:rPr>
          <w:rFonts w:cs="Arial"/>
        </w:rPr>
        <w:t xml:space="preserve"> – </w:t>
      </w:r>
      <w:r w:rsidRPr="002475BF">
        <w:rPr>
          <w:rFonts w:cs="Arial"/>
        </w:rPr>
        <w:t>Programme Leader - Family Zone Development</w:t>
      </w:r>
      <w:r>
        <w:rPr>
          <w:rFonts w:cs="Arial"/>
        </w:rPr>
        <w:t xml:space="preserve">, </w:t>
      </w:r>
      <w:r w:rsidRPr="002475BF">
        <w:rPr>
          <w:rFonts w:cs="Arial"/>
        </w:rPr>
        <w:t>Greater Manchester Academies Trust</w:t>
      </w:r>
    </w:p>
    <w:p w14:paraId="1EBFBBFA" w14:textId="77777777" w:rsidR="00B17B36" w:rsidRDefault="00B17B36" w:rsidP="00B17B36">
      <w:pPr>
        <w:rPr>
          <w:rFonts w:cs="Arial"/>
        </w:rPr>
      </w:pPr>
      <w:r>
        <w:rPr>
          <w:rFonts w:cs="Arial"/>
        </w:rPr>
        <w:t xml:space="preserve">John </w:t>
      </w:r>
      <w:proofErr w:type="spellStart"/>
      <w:r>
        <w:rPr>
          <w:rFonts w:cs="Arial"/>
        </w:rPr>
        <w:t>Falder</w:t>
      </w:r>
      <w:proofErr w:type="spellEnd"/>
      <w:r>
        <w:rPr>
          <w:rFonts w:cs="Arial"/>
        </w:rPr>
        <w:t xml:space="preserve"> – HMG Paints</w:t>
      </w:r>
    </w:p>
    <w:p w14:paraId="03AB823C" w14:textId="77777777" w:rsidR="006C1884" w:rsidRDefault="006C1884" w:rsidP="00F46ED4">
      <w:pPr>
        <w:rPr>
          <w:rFonts w:cs="Arial"/>
        </w:rPr>
      </w:pPr>
    </w:p>
    <w:p w14:paraId="65AFFAEE" w14:textId="576D19BC" w:rsidR="006C1884" w:rsidRDefault="00155984" w:rsidP="00F46ED4">
      <w:pPr>
        <w:rPr>
          <w:rFonts w:cs="Arial"/>
        </w:rPr>
      </w:pPr>
      <w:r>
        <w:rPr>
          <w:rFonts w:cs="Arial"/>
        </w:rPr>
        <w:t>The full list of contributors can be found in the appendices.</w:t>
      </w:r>
    </w:p>
    <w:p w14:paraId="2B3A7313" w14:textId="77777777" w:rsidR="006C1884" w:rsidRDefault="006C1884" w:rsidP="00F46ED4">
      <w:pPr>
        <w:rPr>
          <w:rFonts w:cs="Arial"/>
        </w:rPr>
      </w:pPr>
    </w:p>
    <w:p w14:paraId="7960ACF3" w14:textId="3D320DAF" w:rsidR="00D27EC8" w:rsidRPr="00CC672C" w:rsidRDefault="00D27EC8" w:rsidP="00D27EC8">
      <w:pPr>
        <w:rPr>
          <w:rFonts w:cs="Arial"/>
          <w:b/>
        </w:rPr>
      </w:pPr>
      <w:r w:rsidRPr="00CC672C">
        <w:rPr>
          <w:rFonts w:cs="Arial"/>
          <w:b/>
        </w:rPr>
        <w:t>Inquiry Support</w:t>
      </w:r>
    </w:p>
    <w:p w14:paraId="3DDD791E" w14:textId="77777777" w:rsidR="00D27EC8" w:rsidRDefault="00D27EC8" w:rsidP="00D27EC8">
      <w:pPr>
        <w:rPr>
          <w:rFonts w:cs="Arial"/>
        </w:rPr>
      </w:pPr>
    </w:p>
    <w:p w14:paraId="4EF18E31" w14:textId="373EAF9F" w:rsidR="00D27EC8" w:rsidRDefault="00D27EC8" w:rsidP="00D27EC8">
      <w:pPr>
        <w:rPr>
          <w:rFonts w:cs="Arial"/>
        </w:rPr>
      </w:pPr>
      <w:r>
        <w:rPr>
          <w:rFonts w:cs="Arial"/>
        </w:rPr>
        <w:t xml:space="preserve">Project facilitator </w:t>
      </w:r>
      <w:r w:rsidR="00CE797A">
        <w:rPr>
          <w:rFonts w:cs="Arial"/>
        </w:rPr>
        <w:t xml:space="preserve">and report co-author </w:t>
      </w:r>
      <w:r>
        <w:rPr>
          <w:rFonts w:cs="Arial"/>
        </w:rPr>
        <w:t xml:space="preserve">– Nigel Rose, Strategic Lead (Commissioning), </w:t>
      </w:r>
      <w:proofErr w:type="spellStart"/>
      <w:r>
        <w:rPr>
          <w:rFonts w:cs="Arial"/>
        </w:rPr>
        <w:t>Macc</w:t>
      </w:r>
      <w:proofErr w:type="spellEnd"/>
    </w:p>
    <w:p w14:paraId="1F30A0E8" w14:textId="57843B46" w:rsidR="00CE797A" w:rsidRDefault="00D27EC8" w:rsidP="00D27EC8">
      <w:pPr>
        <w:rPr>
          <w:rFonts w:cs="Arial"/>
        </w:rPr>
      </w:pPr>
      <w:r>
        <w:rPr>
          <w:rFonts w:cs="Arial"/>
        </w:rPr>
        <w:t xml:space="preserve">Project support </w:t>
      </w:r>
      <w:r w:rsidR="00CE797A">
        <w:rPr>
          <w:rFonts w:cs="Arial"/>
        </w:rPr>
        <w:t xml:space="preserve">and report co-author </w:t>
      </w:r>
      <w:r>
        <w:rPr>
          <w:rFonts w:cs="Arial"/>
        </w:rPr>
        <w:t>– Seb Gooderson, Programme Development Officer</w:t>
      </w:r>
      <w:r w:rsidR="009B28C2">
        <w:rPr>
          <w:rFonts w:cs="Arial"/>
        </w:rPr>
        <w:t>, MCC</w:t>
      </w:r>
      <w:r>
        <w:rPr>
          <w:rFonts w:cs="Arial"/>
        </w:rPr>
        <w:t xml:space="preserve">; </w:t>
      </w:r>
    </w:p>
    <w:p w14:paraId="23E8BAFB" w14:textId="4013BC2C" w:rsidR="00D27EC8" w:rsidRDefault="00CE797A" w:rsidP="00D27EC8">
      <w:pPr>
        <w:rPr>
          <w:rFonts w:cs="Arial"/>
        </w:rPr>
      </w:pPr>
      <w:r>
        <w:rPr>
          <w:rFonts w:cs="Arial"/>
        </w:rPr>
        <w:t xml:space="preserve">Project support – </w:t>
      </w:r>
      <w:r w:rsidR="00D27EC8">
        <w:rPr>
          <w:rFonts w:cs="Arial"/>
        </w:rPr>
        <w:t>Elle</w:t>
      </w:r>
      <w:r>
        <w:rPr>
          <w:rFonts w:cs="Arial"/>
        </w:rPr>
        <w:t xml:space="preserve"> </w:t>
      </w:r>
      <w:r w:rsidR="00D27EC8">
        <w:rPr>
          <w:rFonts w:cs="Arial"/>
        </w:rPr>
        <w:t xml:space="preserve">Morris, Programme Apprentice, MCC </w:t>
      </w:r>
    </w:p>
    <w:p w14:paraId="7C5D67FB" w14:textId="77777777" w:rsidR="006C1884" w:rsidRDefault="006C1884" w:rsidP="00F46ED4">
      <w:pPr>
        <w:rPr>
          <w:rFonts w:cs="Arial"/>
        </w:rPr>
      </w:pPr>
    </w:p>
    <w:p w14:paraId="266AFE59" w14:textId="77777777" w:rsidR="006C1884" w:rsidRDefault="006C1884" w:rsidP="00F46ED4">
      <w:pPr>
        <w:rPr>
          <w:rFonts w:cs="Arial"/>
        </w:rPr>
      </w:pPr>
    </w:p>
    <w:p w14:paraId="71AC610A" w14:textId="77777777" w:rsidR="006C1884" w:rsidRDefault="006C1884" w:rsidP="00F46ED4">
      <w:pPr>
        <w:rPr>
          <w:rFonts w:cs="Arial"/>
        </w:rPr>
      </w:pPr>
    </w:p>
    <w:p w14:paraId="7D13AC1F" w14:textId="77777777" w:rsidR="006C1884" w:rsidRDefault="006C1884" w:rsidP="00F46ED4">
      <w:pPr>
        <w:rPr>
          <w:rFonts w:cs="Arial"/>
        </w:rPr>
      </w:pPr>
    </w:p>
    <w:p w14:paraId="76BF2C40" w14:textId="77777777" w:rsidR="006C1884" w:rsidRDefault="006C1884" w:rsidP="00F46ED4">
      <w:pPr>
        <w:rPr>
          <w:rFonts w:cs="Arial"/>
        </w:rPr>
      </w:pPr>
    </w:p>
    <w:p w14:paraId="1F11915B" w14:textId="77777777" w:rsidR="006C1884" w:rsidRDefault="006C1884" w:rsidP="00F46ED4">
      <w:pPr>
        <w:rPr>
          <w:rFonts w:cs="Arial"/>
        </w:rPr>
      </w:pPr>
    </w:p>
    <w:p w14:paraId="00021E83" w14:textId="77777777" w:rsidR="006C1884" w:rsidRDefault="006C1884" w:rsidP="00F46ED4">
      <w:pPr>
        <w:rPr>
          <w:rFonts w:cs="Arial"/>
        </w:rPr>
      </w:pPr>
    </w:p>
    <w:p w14:paraId="6C5941E2" w14:textId="77777777" w:rsidR="006C1884" w:rsidRDefault="006C1884" w:rsidP="00F46ED4">
      <w:pPr>
        <w:rPr>
          <w:rFonts w:cs="Arial"/>
        </w:rPr>
      </w:pPr>
    </w:p>
    <w:p w14:paraId="37416115" w14:textId="77777777" w:rsidR="006C1884" w:rsidRDefault="006C1884" w:rsidP="00F46ED4">
      <w:pPr>
        <w:rPr>
          <w:rFonts w:cs="Arial"/>
        </w:rPr>
      </w:pPr>
    </w:p>
    <w:p w14:paraId="62362C22" w14:textId="77777777" w:rsidR="006C1884" w:rsidRDefault="006C1884" w:rsidP="00F46ED4">
      <w:pPr>
        <w:rPr>
          <w:rFonts w:cs="Arial"/>
        </w:rPr>
      </w:pPr>
    </w:p>
    <w:p w14:paraId="5347F575" w14:textId="77777777" w:rsidR="006C1884" w:rsidRDefault="006C1884" w:rsidP="00F46ED4">
      <w:pPr>
        <w:rPr>
          <w:rFonts w:cs="Arial"/>
        </w:rPr>
      </w:pPr>
    </w:p>
    <w:p w14:paraId="0AA072EE" w14:textId="77777777" w:rsidR="006C1884" w:rsidRDefault="006C1884" w:rsidP="00F46ED4">
      <w:pPr>
        <w:rPr>
          <w:rFonts w:cs="Arial"/>
        </w:rPr>
      </w:pPr>
    </w:p>
    <w:p w14:paraId="4865DDBE" w14:textId="77777777" w:rsidR="006C1884" w:rsidRDefault="006C1884" w:rsidP="00F46ED4">
      <w:pPr>
        <w:rPr>
          <w:rFonts w:cs="Arial"/>
        </w:rPr>
      </w:pPr>
    </w:p>
    <w:p w14:paraId="6774F0A5" w14:textId="77777777" w:rsidR="00C127FD" w:rsidRDefault="00C127FD" w:rsidP="00F46ED4">
      <w:pPr>
        <w:rPr>
          <w:rFonts w:cs="Arial"/>
        </w:rPr>
      </w:pPr>
    </w:p>
    <w:p w14:paraId="06F88E3B" w14:textId="77777777" w:rsidR="006C1884" w:rsidRDefault="006C1884" w:rsidP="00F46ED4">
      <w:pPr>
        <w:rPr>
          <w:rFonts w:cs="Arial"/>
        </w:rPr>
      </w:pPr>
    </w:p>
    <w:p w14:paraId="0875167F" w14:textId="77777777" w:rsidR="006C1884" w:rsidRDefault="006C1884" w:rsidP="00F46ED4">
      <w:pPr>
        <w:rPr>
          <w:rFonts w:cs="Arial"/>
        </w:rPr>
      </w:pPr>
    </w:p>
    <w:p w14:paraId="0EECCE4C" w14:textId="77777777" w:rsidR="006C1884" w:rsidRDefault="006C1884" w:rsidP="00F46ED4">
      <w:pPr>
        <w:rPr>
          <w:rFonts w:cs="Arial"/>
        </w:rPr>
      </w:pPr>
    </w:p>
    <w:p w14:paraId="2DB2EA04" w14:textId="77777777" w:rsidR="006C1884" w:rsidRDefault="006C1884" w:rsidP="00F46ED4">
      <w:pPr>
        <w:rPr>
          <w:rFonts w:cs="Arial"/>
        </w:rPr>
      </w:pPr>
    </w:p>
    <w:p w14:paraId="591A2EA9" w14:textId="77777777" w:rsidR="009B28C2" w:rsidRDefault="009B28C2" w:rsidP="00F46ED4">
      <w:pPr>
        <w:rPr>
          <w:rFonts w:cs="Arial"/>
        </w:rPr>
      </w:pPr>
    </w:p>
    <w:p w14:paraId="5C7CDDFD" w14:textId="77777777" w:rsidR="009B28C2" w:rsidRDefault="009B28C2" w:rsidP="00F46ED4">
      <w:pPr>
        <w:rPr>
          <w:rFonts w:cs="Arial"/>
        </w:rPr>
      </w:pPr>
    </w:p>
    <w:p w14:paraId="3D5D0F86" w14:textId="77777777" w:rsidR="009B28C2" w:rsidRDefault="009B28C2" w:rsidP="00F46ED4">
      <w:pPr>
        <w:rPr>
          <w:rFonts w:cs="Arial"/>
        </w:rPr>
      </w:pPr>
    </w:p>
    <w:p w14:paraId="36294EA3" w14:textId="77777777" w:rsidR="009B28C2" w:rsidRDefault="009B28C2" w:rsidP="00F46ED4">
      <w:pPr>
        <w:rPr>
          <w:rFonts w:cs="Arial"/>
        </w:rPr>
      </w:pPr>
    </w:p>
    <w:p w14:paraId="69BA9D93" w14:textId="77777777" w:rsidR="009B28C2" w:rsidRDefault="009B28C2" w:rsidP="00F46ED4">
      <w:pPr>
        <w:rPr>
          <w:rFonts w:cs="Arial"/>
        </w:rPr>
      </w:pPr>
    </w:p>
    <w:p w14:paraId="373C12DA" w14:textId="77777777" w:rsidR="009B28C2" w:rsidRDefault="009B28C2" w:rsidP="00F46ED4">
      <w:pPr>
        <w:rPr>
          <w:rFonts w:cs="Arial"/>
        </w:rPr>
      </w:pPr>
    </w:p>
    <w:p w14:paraId="16AC181A" w14:textId="77777777" w:rsidR="009B28C2" w:rsidRDefault="009B28C2" w:rsidP="00F46ED4">
      <w:pPr>
        <w:rPr>
          <w:rFonts w:cs="Arial"/>
        </w:rPr>
      </w:pPr>
    </w:p>
    <w:p w14:paraId="43C85BF7" w14:textId="77777777" w:rsidR="006C1884" w:rsidRDefault="006C1884" w:rsidP="00F46ED4">
      <w:pPr>
        <w:rPr>
          <w:rFonts w:cs="Arial"/>
        </w:rPr>
      </w:pPr>
    </w:p>
    <w:p w14:paraId="2C3CE61C" w14:textId="7A0B38E6" w:rsidR="006C1884" w:rsidRPr="006C1884" w:rsidRDefault="006C1884" w:rsidP="00F46ED4">
      <w:pPr>
        <w:rPr>
          <w:rFonts w:cs="Arial"/>
          <w:b/>
          <w:sz w:val="28"/>
        </w:rPr>
      </w:pPr>
      <w:r w:rsidRPr="006C1884">
        <w:rPr>
          <w:rFonts w:cs="Arial"/>
          <w:b/>
          <w:sz w:val="28"/>
        </w:rPr>
        <w:lastRenderedPageBreak/>
        <w:t xml:space="preserve">Contents </w:t>
      </w:r>
    </w:p>
    <w:p w14:paraId="40F355CD" w14:textId="77777777" w:rsidR="00011EBC" w:rsidRPr="00700075" w:rsidRDefault="00011EBC" w:rsidP="00F46ED4">
      <w:pPr>
        <w:rPr>
          <w:rFonts w:cs="Arial"/>
        </w:rPr>
      </w:pPr>
    </w:p>
    <w:p w14:paraId="4D2C0ECF" w14:textId="236823B6" w:rsidR="00C172D8" w:rsidRDefault="002C2654">
      <w:pPr>
        <w:pStyle w:val="TOC2"/>
        <w:rPr>
          <w:rFonts w:asciiTheme="minorHAnsi" w:eastAsiaTheme="minorEastAsia" w:hAnsiTheme="minorHAnsi" w:cstheme="minorBidi"/>
          <w:b w:val="0"/>
          <w:sz w:val="22"/>
          <w:szCs w:val="22"/>
        </w:rPr>
      </w:pPr>
      <w:r w:rsidRPr="00700075">
        <w:rPr>
          <w:rFonts w:cs="Arial"/>
        </w:rPr>
        <w:fldChar w:fldCharType="begin"/>
      </w:r>
      <w:r w:rsidRPr="00700075">
        <w:rPr>
          <w:rFonts w:cs="Arial"/>
        </w:rPr>
        <w:instrText xml:space="preserve"> TOC \o "1-3" \h \z \u </w:instrText>
      </w:r>
      <w:r w:rsidRPr="00700075">
        <w:rPr>
          <w:rFonts w:cs="Arial"/>
        </w:rPr>
        <w:fldChar w:fldCharType="separate"/>
      </w:r>
      <w:hyperlink w:anchor="_Toc13148977" w:history="1">
        <w:r w:rsidR="00C172D8" w:rsidRPr="00DA1DEF">
          <w:rPr>
            <w:rStyle w:val="Hyperlink"/>
            <w:rFonts w:cs="Arial"/>
          </w:rPr>
          <w:t>1.</w:t>
        </w:r>
        <w:r w:rsidR="00C172D8">
          <w:rPr>
            <w:rFonts w:asciiTheme="minorHAnsi" w:eastAsiaTheme="minorEastAsia" w:hAnsiTheme="minorHAnsi" w:cstheme="minorBidi"/>
            <w:b w:val="0"/>
            <w:sz w:val="22"/>
            <w:szCs w:val="22"/>
          </w:rPr>
          <w:t xml:space="preserve"> </w:t>
        </w:r>
        <w:r w:rsidR="00C172D8" w:rsidRPr="00DA1DEF">
          <w:rPr>
            <w:rStyle w:val="Hyperlink"/>
            <w:rFonts w:cs="Arial"/>
          </w:rPr>
          <w:t>Foreword</w:t>
        </w:r>
        <w:r w:rsidR="00C172D8">
          <w:rPr>
            <w:webHidden/>
          </w:rPr>
          <w:tab/>
        </w:r>
        <w:r w:rsidR="00C172D8">
          <w:rPr>
            <w:webHidden/>
          </w:rPr>
          <w:fldChar w:fldCharType="begin"/>
        </w:r>
        <w:r w:rsidR="00C172D8">
          <w:rPr>
            <w:webHidden/>
          </w:rPr>
          <w:instrText xml:space="preserve"> PAGEREF _Toc13148977 \h </w:instrText>
        </w:r>
        <w:r w:rsidR="00C172D8">
          <w:rPr>
            <w:webHidden/>
          </w:rPr>
        </w:r>
        <w:r w:rsidR="00C172D8">
          <w:rPr>
            <w:webHidden/>
          </w:rPr>
          <w:fldChar w:fldCharType="separate"/>
        </w:r>
        <w:r w:rsidR="000A3E57">
          <w:rPr>
            <w:webHidden/>
          </w:rPr>
          <w:t>7</w:t>
        </w:r>
        <w:r w:rsidR="00C172D8">
          <w:rPr>
            <w:webHidden/>
          </w:rPr>
          <w:fldChar w:fldCharType="end"/>
        </w:r>
      </w:hyperlink>
    </w:p>
    <w:p w14:paraId="2E40E9A7" w14:textId="36A36194" w:rsidR="00C172D8" w:rsidRDefault="00524293">
      <w:pPr>
        <w:pStyle w:val="TOC2"/>
        <w:rPr>
          <w:rFonts w:asciiTheme="minorHAnsi" w:eastAsiaTheme="minorEastAsia" w:hAnsiTheme="minorHAnsi" w:cstheme="minorBidi"/>
          <w:b w:val="0"/>
          <w:sz w:val="22"/>
          <w:szCs w:val="22"/>
        </w:rPr>
      </w:pPr>
      <w:hyperlink w:anchor="_Toc13148978" w:history="1">
        <w:r w:rsidR="00C172D8" w:rsidRPr="00DA1DEF">
          <w:rPr>
            <w:rStyle w:val="Hyperlink"/>
          </w:rPr>
          <w:t>2.</w:t>
        </w:r>
        <w:r w:rsidR="00C172D8">
          <w:rPr>
            <w:rFonts w:asciiTheme="minorHAnsi" w:eastAsiaTheme="minorEastAsia" w:hAnsiTheme="minorHAnsi" w:cstheme="minorBidi"/>
            <w:b w:val="0"/>
            <w:sz w:val="22"/>
            <w:szCs w:val="22"/>
          </w:rPr>
          <w:t xml:space="preserve"> </w:t>
        </w:r>
        <w:r w:rsidR="00C172D8" w:rsidRPr="00DA1DEF">
          <w:rPr>
            <w:rStyle w:val="Hyperlink"/>
          </w:rPr>
          <w:t>Introduction</w:t>
        </w:r>
        <w:r w:rsidR="00C172D8">
          <w:rPr>
            <w:webHidden/>
          </w:rPr>
          <w:tab/>
        </w:r>
        <w:r w:rsidR="00C172D8">
          <w:rPr>
            <w:webHidden/>
          </w:rPr>
          <w:fldChar w:fldCharType="begin"/>
        </w:r>
        <w:r w:rsidR="00C172D8">
          <w:rPr>
            <w:webHidden/>
          </w:rPr>
          <w:instrText xml:space="preserve"> PAGEREF _Toc13148978 \h </w:instrText>
        </w:r>
        <w:r w:rsidR="00C172D8">
          <w:rPr>
            <w:webHidden/>
          </w:rPr>
        </w:r>
        <w:r w:rsidR="00C172D8">
          <w:rPr>
            <w:webHidden/>
          </w:rPr>
          <w:fldChar w:fldCharType="separate"/>
        </w:r>
        <w:r w:rsidR="000A3E57">
          <w:rPr>
            <w:webHidden/>
          </w:rPr>
          <w:t>8</w:t>
        </w:r>
        <w:r w:rsidR="00C172D8">
          <w:rPr>
            <w:webHidden/>
          </w:rPr>
          <w:fldChar w:fldCharType="end"/>
        </w:r>
      </w:hyperlink>
    </w:p>
    <w:p w14:paraId="0B5065F7" w14:textId="09FA6BF4" w:rsidR="00C172D8" w:rsidRDefault="00524293">
      <w:pPr>
        <w:pStyle w:val="TOC2"/>
        <w:rPr>
          <w:rFonts w:asciiTheme="minorHAnsi" w:eastAsiaTheme="minorEastAsia" w:hAnsiTheme="minorHAnsi" w:cstheme="minorBidi"/>
          <w:b w:val="0"/>
          <w:sz w:val="22"/>
          <w:szCs w:val="22"/>
        </w:rPr>
      </w:pPr>
      <w:hyperlink w:anchor="_Toc13148979" w:history="1">
        <w:r w:rsidR="00C172D8" w:rsidRPr="00DA1DEF">
          <w:rPr>
            <w:rStyle w:val="Hyperlink"/>
          </w:rPr>
          <w:t>3.</w:t>
        </w:r>
        <w:r w:rsidR="00C172D8">
          <w:rPr>
            <w:rFonts w:asciiTheme="minorHAnsi" w:eastAsiaTheme="minorEastAsia" w:hAnsiTheme="minorHAnsi" w:cstheme="minorBidi"/>
            <w:b w:val="0"/>
            <w:sz w:val="22"/>
            <w:szCs w:val="22"/>
          </w:rPr>
          <w:t xml:space="preserve"> </w:t>
        </w:r>
        <w:r w:rsidR="00C172D8" w:rsidRPr="00DA1DEF">
          <w:rPr>
            <w:rStyle w:val="Hyperlink"/>
          </w:rPr>
          <w:t>Executive Summary</w:t>
        </w:r>
        <w:r w:rsidR="00C172D8">
          <w:rPr>
            <w:webHidden/>
          </w:rPr>
          <w:tab/>
        </w:r>
        <w:r w:rsidR="00C172D8">
          <w:rPr>
            <w:webHidden/>
          </w:rPr>
          <w:fldChar w:fldCharType="begin"/>
        </w:r>
        <w:r w:rsidR="00C172D8">
          <w:rPr>
            <w:webHidden/>
          </w:rPr>
          <w:instrText xml:space="preserve"> PAGEREF _Toc13148979 \h </w:instrText>
        </w:r>
        <w:r w:rsidR="00C172D8">
          <w:rPr>
            <w:webHidden/>
          </w:rPr>
        </w:r>
        <w:r w:rsidR="00C172D8">
          <w:rPr>
            <w:webHidden/>
          </w:rPr>
          <w:fldChar w:fldCharType="separate"/>
        </w:r>
        <w:r w:rsidR="000A3E57">
          <w:rPr>
            <w:webHidden/>
          </w:rPr>
          <w:t>9</w:t>
        </w:r>
        <w:r w:rsidR="00C172D8">
          <w:rPr>
            <w:webHidden/>
          </w:rPr>
          <w:fldChar w:fldCharType="end"/>
        </w:r>
      </w:hyperlink>
    </w:p>
    <w:p w14:paraId="26647459" w14:textId="77777777" w:rsidR="00C172D8" w:rsidRDefault="00524293">
      <w:pPr>
        <w:pStyle w:val="TOC2"/>
        <w:rPr>
          <w:rFonts w:asciiTheme="minorHAnsi" w:eastAsiaTheme="minorEastAsia" w:hAnsiTheme="minorHAnsi" w:cstheme="minorBidi"/>
          <w:b w:val="0"/>
          <w:sz w:val="22"/>
          <w:szCs w:val="22"/>
        </w:rPr>
      </w:pPr>
      <w:hyperlink w:anchor="_Toc13148980" w:history="1">
        <w:r w:rsidR="00C172D8" w:rsidRPr="00DA1DEF">
          <w:rPr>
            <w:rStyle w:val="Hyperlink"/>
          </w:rPr>
          <w:t>4. Context</w:t>
        </w:r>
        <w:r w:rsidR="00C172D8">
          <w:rPr>
            <w:webHidden/>
          </w:rPr>
          <w:tab/>
        </w:r>
        <w:r w:rsidR="00C172D8">
          <w:rPr>
            <w:webHidden/>
          </w:rPr>
          <w:fldChar w:fldCharType="begin"/>
        </w:r>
        <w:r w:rsidR="00C172D8">
          <w:rPr>
            <w:webHidden/>
          </w:rPr>
          <w:instrText xml:space="preserve"> PAGEREF _Toc13148980 \h </w:instrText>
        </w:r>
        <w:r w:rsidR="00C172D8">
          <w:rPr>
            <w:webHidden/>
          </w:rPr>
        </w:r>
        <w:r w:rsidR="00C172D8">
          <w:rPr>
            <w:webHidden/>
          </w:rPr>
          <w:fldChar w:fldCharType="separate"/>
        </w:r>
        <w:r w:rsidR="000A3E57">
          <w:rPr>
            <w:webHidden/>
          </w:rPr>
          <w:t>12</w:t>
        </w:r>
        <w:r w:rsidR="00C172D8">
          <w:rPr>
            <w:webHidden/>
          </w:rPr>
          <w:fldChar w:fldCharType="end"/>
        </w:r>
      </w:hyperlink>
    </w:p>
    <w:p w14:paraId="76D035F9"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81" w:history="1">
        <w:r w:rsidR="00C172D8" w:rsidRPr="00C172D8">
          <w:rPr>
            <w:rStyle w:val="Hyperlink"/>
            <w:rFonts w:cs="Arial"/>
            <w:noProof/>
          </w:rPr>
          <w:t>4.1 Our Manchester and the VCSEF</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_Toc13148981 \h </w:instrText>
        </w:r>
        <w:r w:rsidR="00C172D8" w:rsidRPr="00C172D8">
          <w:rPr>
            <w:noProof/>
            <w:webHidden/>
          </w:rPr>
        </w:r>
        <w:r w:rsidR="00C172D8" w:rsidRPr="00C172D8">
          <w:rPr>
            <w:noProof/>
            <w:webHidden/>
          </w:rPr>
          <w:fldChar w:fldCharType="separate"/>
        </w:r>
        <w:r w:rsidR="000A3E57">
          <w:rPr>
            <w:noProof/>
            <w:webHidden/>
          </w:rPr>
          <w:t>12</w:t>
        </w:r>
        <w:r w:rsidR="00C172D8" w:rsidRPr="00C172D8">
          <w:rPr>
            <w:noProof/>
            <w:webHidden/>
          </w:rPr>
          <w:fldChar w:fldCharType="end"/>
        </w:r>
      </w:hyperlink>
    </w:p>
    <w:p w14:paraId="2CB381C7"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82" w:history="1">
        <w:r w:rsidR="00C172D8" w:rsidRPr="00C172D8">
          <w:rPr>
            <w:rStyle w:val="Hyperlink"/>
            <w:rFonts w:cs="Arial"/>
            <w:noProof/>
          </w:rPr>
          <w:t>4.2 North Manchester and the VCSEF</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_Toc13148982 \h </w:instrText>
        </w:r>
        <w:r w:rsidR="00C172D8" w:rsidRPr="00C172D8">
          <w:rPr>
            <w:noProof/>
            <w:webHidden/>
          </w:rPr>
        </w:r>
        <w:r w:rsidR="00C172D8" w:rsidRPr="00C172D8">
          <w:rPr>
            <w:noProof/>
            <w:webHidden/>
          </w:rPr>
          <w:fldChar w:fldCharType="separate"/>
        </w:r>
        <w:r w:rsidR="000A3E57">
          <w:rPr>
            <w:noProof/>
            <w:webHidden/>
          </w:rPr>
          <w:t>13</w:t>
        </w:r>
        <w:r w:rsidR="00C172D8" w:rsidRPr="00C172D8">
          <w:rPr>
            <w:noProof/>
            <w:webHidden/>
          </w:rPr>
          <w:fldChar w:fldCharType="end"/>
        </w:r>
      </w:hyperlink>
    </w:p>
    <w:p w14:paraId="7D866D8E"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83" w:history="1">
        <w:r w:rsidR="00C172D8" w:rsidRPr="00C172D8">
          <w:rPr>
            <w:rStyle w:val="Hyperlink"/>
            <w:rFonts w:cs="Arial"/>
            <w:noProof/>
          </w:rPr>
          <w:t>4.3 Key issues</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_Toc13148983 \h </w:instrText>
        </w:r>
        <w:r w:rsidR="00C172D8" w:rsidRPr="00C172D8">
          <w:rPr>
            <w:noProof/>
            <w:webHidden/>
          </w:rPr>
        </w:r>
        <w:r w:rsidR="00C172D8" w:rsidRPr="00C172D8">
          <w:rPr>
            <w:noProof/>
            <w:webHidden/>
          </w:rPr>
          <w:fldChar w:fldCharType="separate"/>
        </w:r>
        <w:r w:rsidR="000A3E57">
          <w:rPr>
            <w:noProof/>
            <w:webHidden/>
          </w:rPr>
          <w:t>14</w:t>
        </w:r>
        <w:r w:rsidR="00C172D8" w:rsidRPr="00C172D8">
          <w:rPr>
            <w:noProof/>
            <w:webHidden/>
          </w:rPr>
          <w:fldChar w:fldCharType="end"/>
        </w:r>
      </w:hyperlink>
    </w:p>
    <w:p w14:paraId="2925DE9E" w14:textId="77777777" w:rsidR="00C172D8" w:rsidRDefault="00524293">
      <w:pPr>
        <w:pStyle w:val="TOC2"/>
        <w:rPr>
          <w:rFonts w:asciiTheme="minorHAnsi" w:eastAsiaTheme="minorEastAsia" w:hAnsiTheme="minorHAnsi" w:cstheme="minorBidi"/>
          <w:b w:val="0"/>
          <w:sz w:val="22"/>
          <w:szCs w:val="22"/>
        </w:rPr>
      </w:pPr>
      <w:hyperlink w:anchor="_Toc13148984" w:history="1">
        <w:r w:rsidR="00C172D8" w:rsidRPr="00DA1DEF">
          <w:rPr>
            <w:rStyle w:val="Hyperlink"/>
            <w:rFonts w:cs="Arial"/>
          </w:rPr>
          <w:t>5. Inquiry Panel Process</w:t>
        </w:r>
        <w:r w:rsidR="00C172D8">
          <w:rPr>
            <w:webHidden/>
          </w:rPr>
          <w:tab/>
        </w:r>
        <w:r w:rsidR="00C172D8">
          <w:rPr>
            <w:webHidden/>
          </w:rPr>
          <w:fldChar w:fldCharType="begin"/>
        </w:r>
        <w:r w:rsidR="00C172D8">
          <w:rPr>
            <w:webHidden/>
          </w:rPr>
          <w:instrText xml:space="preserve"> PAGEREF _Toc13148984 \h </w:instrText>
        </w:r>
        <w:r w:rsidR="00C172D8">
          <w:rPr>
            <w:webHidden/>
          </w:rPr>
        </w:r>
        <w:r w:rsidR="00C172D8">
          <w:rPr>
            <w:webHidden/>
          </w:rPr>
          <w:fldChar w:fldCharType="separate"/>
        </w:r>
        <w:r w:rsidR="000A3E57">
          <w:rPr>
            <w:webHidden/>
          </w:rPr>
          <w:t>16</w:t>
        </w:r>
        <w:r w:rsidR="00C172D8">
          <w:rPr>
            <w:webHidden/>
          </w:rPr>
          <w:fldChar w:fldCharType="end"/>
        </w:r>
      </w:hyperlink>
    </w:p>
    <w:p w14:paraId="2CDA1AF5"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85" w:history="1">
        <w:r w:rsidR="00C172D8" w:rsidRPr="00C172D8">
          <w:rPr>
            <w:rStyle w:val="Hyperlink"/>
            <w:rFonts w:cs="Arial"/>
            <w:noProof/>
          </w:rPr>
          <w:t>5.1 Purpose</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_Toc13148985 \h </w:instrText>
        </w:r>
        <w:r w:rsidR="00C172D8" w:rsidRPr="00C172D8">
          <w:rPr>
            <w:noProof/>
            <w:webHidden/>
          </w:rPr>
        </w:r>
        <w:r w:rsidR="00C172D8" w:rsidRPr="00C172D8">
          <w:rPr>
            <w:noProof/>
            <w:webHidden/>
          </w:rPr>
          <w:fldChar w:fldCharType="separate"/>
        </w:r>
        <w:r w:rsidR="000A3E57">
          <w:rPr>
            <w:noProof/>
            <w:webHidden/>
          </w:rPr>
          <w:t>16</w:t>
        </w:r>
        <w:r w:rsidR="00C172D8" w:rsidRPr="00C172D8">
          <w:rPr>
            <w:noProof/>
            <w:webHidden/>
          </w:rPr>
          <w:fldChar w:fldCharType="end"/>
        </w:r>
      </w:hyperlink>
    </w:p>
    <w:p w14:paraId="4648EE63"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86" w:history="1">
        <w:r w:rsidR="00C172D8" w:rsidRPr="00C172D8">
          <w:rPr>
            <w:rStyle w:val="Hyperlink"/>
            <w:rFonts w:cs="Arial"/>
            <w:noProof/>
          </w:rPr>
          <w:t>5.2 Membership</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_Toc13148986 \h </w:instrText>
        </w:r>
        <w:r w:rsidR="00C172D8" w:rsidRPr="00C172D8">
          <w:rPr>
            <w:noProof/>
            <w:webHidden/>
          </w:rPr>
        </w:r>
        <w:r w:rsidR="00C172D8" w:rsidRPr="00C172D8">
          <w:rPr>
            <w:noProof/>
            <w:webHidden/>
          </w:rPr>
          <w:fldChar w:fldCharType="separate"/>
        </w:r>
        <w:r w:rsidR="000A3E57">
          <w:rPr>
            <w:noProof/>
            <w:webHidden/>
          </w:rPr>
          <w:t>16</w:t>
        </w:r>
        <w:r w:rsidR="00C172D8" w:rsidRPr="00C172D8">
          <w:rPr>
            <w:noProof/>
            <w:webHidden/>
          </w:rPr>
          <w:fldChar w:fldCharType="end"/>
        </w:r>
      </w:hyperlink>
    </w:p>
    <w:p w14:paraId="76EE2D72"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87" w:history="1">
        <w:r w:rsidR="00C172D8" w:rsidRPr="00C172D8">
          <w:rPr>
            <w:rStyle w:val="Hyperlink"/>
            <w:rFonts w:cs="Arial"/>
            <w:noProof/>
          </w:rPr>
          <w:t>5.3 Format</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_Toc13148987 \h </w:instrText>
        </w:r>
        <w:r w:rsidR="00C172D8" w:rsidRPr="00C172D8">
          <w:rPr>
            <w:noProof/>
            <w:webHidden/>
          </w:rPr>
        </w:r>
        <w:r w:rsidR="00C172D8" w:rsidRPr="00C172D8">
          <w:rPr>
            <w:noProof/>
            <w:webHidden/>
          </w:rPr>
          <w:fldChar w:fldCharType="separate"/>
        </w:r>
        <w:r w:rsidR="000A3E57">
          <w:rPr>
            <w:noProof/>
            <w:webHidden/>
          </w:rPr>
          <w:t>17</w:t>
        </w:r>
        <w:r w:rsidR="00C172D8" w:rsidRPr="00C172D8">
          <w:rPr>
            <w:noProof/>
            <w:webHidden/>
          </w:rPr>
          <w:fldChar w:fldCharType="end"/>
        </w:r>
      </w:hyperlink>
    </w:p>
    <w:p w14:paraId="2A525451" w14:textId="77777777" w:rsidR="00C172D8" w:rsidRDefault="00524293">
      <w:pPr>
        <w:pStyle w:val="TOC2"/>
        <w:rPr>
          <w:rFonts w:asciiTheme="minorHAnsi" w:eastAsiaTheme="minorEastAsia" w:hAnsiTheme="minorHAnsi" w:cstheme="minorBidi"/>
          <w:b w:val="0"/>
          <w:sz w:val="22"/>
          <w:szCs w:val="22"/>
        </w:rPr>
      </w:pPr>
      <w:hyperlink w:anchor="_Toc13148988" w:history="1">
        <w:r w:rsidR="00C172D8" w:rsidRPr="00DA1DEF">
          <w:rPr>
            <w:rStyle w:val="Hyperlink"/>
            <w:rFonts w:cs="Arial"/>
          </w:rPr>
          <w:t>6. Guiding Principles</w:t>
        </w:r>
        <w:r w:rsidR="00C172D8">
          <w:rPr>
            <w:webHidden/>
          </w:rPr>
          <w:tab/>
        </w:r>
        <w:r w:rsidR="00C172D8">
          <w:rPr>
            <w:webHidden/>
          </w:rPr>
          <w:fldChar w:fldCharType="begin"/>
        </w:r>
        <w:r w:rsidR="00C172D8">
          <w:rPr>
            <w:webHidden/>
          </w:rPr>
          <w:instrText xml:space="preserve"> PAGEREF _Toc13148988 \h </w:instrText>
        </w:r>
        <w:r w:rsidR="00C172D8">
          <w:rPr>
            <w:webHidden/>
          </w:rPr>
        </w:r>
        <w:r w:rsidR="00C172D8">
          <w:rPr>
            <w:webHidden/>
          </w:rPr>
          <w:fldChar w:fldCharType="separate"/>
        </w:r>
        <w:r w:rsidR="000A3E57">
          <w:rPr>
            <w:webHidden/>
          </w:rPr>
          <w:t>18</w:t>
        </w:r>
        <w:r w:rsidR="00C172D8">
          <w:rPr>
            <w:webHidden/>
          </w:rPr>
          <w:fldChar w:fldCharType="end"/>
        </w:r>
      </w:hyperlink>
    </w:p>
    <w:p w14:paraId="33798277" w14:textId="0F9B90E6" w:rsidR="00C172D8" w:rsidRDefault="00524293">
      <w:pPr>
        <w:pStyle w:val="TOC2"/>
        <w:rPr>
          <w:rFonts w:asciiTheme="minorHAnsi" w:eastAsiaTheme="minorEastAsia" w:hAnsiTheme="minorHAnsi" w:cstheme="minorBidi"/>
          <w:b w:val="0"/>
          <w:sz w:val="22"/>
          <w:szCs w:val="22"/>
        </w:rPr>
      </w:pPr>
      <w:hyperlink w:anchor="_Toc13148989" w:history="1">
        <w:r w:rsidR="00C172D8" w:rsidRPr="00DA1DEF">
          <w:rPr>
            <w:rStyle w:val="Hyperlink"/>
          </w:rPr>
          <w:t>7.</w:t>
        </w:r>
        <w:r w:rsidR="00C172D8">
          <w:rPr>
            <w:rFonts w:asciiTheme="minorHAnsi" w:eastAsiaTheme="minorEastAsia" w:hAnsiTheme="minorHAnsi" w:cstheme="minorBidi"/>
            <w:b w:val="0"/>
            <w:sz w:val="22"/>
            <w:szCs w:val="22"/>
          </w:rPr>
          <w:t xml:space="preserve"> </w:t>
        </w:r>
        <w:r w:rsidR="00C172D8" w:rsidRPr="00DA1DEF">
          <w:rPr>
            <w:rStyle w:val="Hyperlink"/>
          </w:rPr>
          <w:t>Themes and Recommendations</w:t>
        </w:r>
        <w:r w:rsidR="00C172D8">
          <w:rPr>
            <w:webHidden/>
          </w:rPr>
          <w:tab/>
        </w:r>
        <w:r w:rsidR="00C172D8">
          <w:rPr>
            <w:webHidden/>
          </w:rPr>
          <w:fldChar w:fldCharType="begin"/>
        </w:r>
        <w:r w:rsidR="00C172D8">
          <w:rPr>
            <w:webHidden/>
          </w:rPr>
          <w:instrText xml:space="preserve"> PAGEREF _Toc13148989 \h </w:instrText>
        </w:r>
        <w:r w:rsidR="00C172D8">
          <w:rPr>
            <w:webHidden/>
          </w:rPr>
        </w:r>
        <w:r w:rsidR="00C172D8">
          <w:rPr>
            <w:webHidden/>
          </w:rPr>
          <w:fldChar w:fldCharType="separate"/>
        </w:r>
        <w:r w:rsidR="000A3E57">
          <w:rPr>
            <w:webHidden/>
          </w:rPr>
          <w:t>19</w:t>
        </w:r>
        <w:r w:rsidR="00C172D8">
          <w:rPr>
            <w:webHidden/>
          </w:rPr>
          <w:fldChar w:fldCharType="end"/>
        </w:r>
      </w:hyperlink>
    </w:p>
    <w:p w14:paraId="578EDD4E"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90" w:history="1">
        <w:r w:rsidR="00C172D8" w:rsidRPr="00C172D8">
          <w:rPr>
            <w:rStyle w:val="Hyperlink"/>
            <w:rFonts w:cs="Arial"/>
            <w:noProof/>
          </w:rPr>
          <w:t>7.1 Criteria for Recommendations</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_Toc13148990 \h </w:instrText>
        </w:r>
        <w:r w:rsidR="00C172D8" w:rsidRPr="00C172D8">
          <w:rPr>
            <w:noProof/>
            <w:webHidden/>
          </w:rPr>
        </w:r>
        <w:r w:rsidR="00C172D8" w:rsidRPr="00C172D8">
          <w:rPr>
            <w:noProof/>
            <w:webHidden/>
          </w:rPr>
          <w:fldChar w:fldCharType="separate"/>
        </w:r>
        <w:r w:rsidR="000A3E57">
          <w:rPr>
            <w:noProof/>
            <w:webHidden/>
          </w:rPr>
          <w:t>19</w:t>
        </w:r>
        <w:r w:rsidR="00C172D8" w:rsidRPr="00C172D8">
          <w:rPr>
            <w:noProof/>
            <w:webHidden/>
          </w:rPr>
          <w:fldChar w:fldCharType="end"/>
        </w:r>
      </w:hyperlink>
    </w:p>
    <w:p w14:paraId="1ECCDD84"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91" w:history="1">
        <w:r w:rsidR="00C172D8" w:rsidRPr="00C172D8">
          <w:rPr>
            <w:rStyle w:val="Hyperlink"/>
            <w:rFonts w:cs="Arial"/>
            <w:noProof/>
          </w:rPr>
          <w:t>7.2 Theme 1: Organisational Development</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_Toc13148991 \h </w:instrText>
        </w:r>
        <w:r w:rsidR="00C172D8" w:rsidRPr="00C172D8">
          <w:rPr>
            <w:noProof/>
            <w:webHidden/>
          </w:rPr>
        </w:r>
        <w:r w:rsidR="00C172D8" w:rsidRPr="00C172D8">
          <w:rPr>
            <w:noProof/>
            <w:webHidden/>
          </w:rPr>
          <w:fldChar w:fldCharType="separate"/>
        </w:r>
        <w:r w:rsidR="000A3E57">
          <w:rPr>
            <w:noProof/>
            <w:webHidden/>
          </w:rPr>
          <w:t>20</w:t>
        </w:r>
        <w:r w:rsidR="00C172D8" w:rsidRPr="00C172D8">
          <w:rPr>
            <w:noProof/>
            <w:webHidden/>
          </w:rPr>
          <w:fldChar w:fldCharType="end"/>
        </w:r>
      </w:hyperlink>
    </w:p>
    <w:p w14:paraId="345AE52C"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92" w:history="1">
        <w:r w:rsidR="00C172D8" w:rsidRPr="00C172D8">
          <w:rPr>
            <w:rStyle w:val="Hyperlink"/>
            <w:rFonts w:cs="Arial"/>
            <w:noProof/>
          </w:rPr>
          <w:t>7.3 Theme 2: People</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_Toc13148992 \h </w:instrText>
        </w:r>
        <w:r w:rsidR="00C172D8" w:rsidRPr="00C172D8">
          <w:rPr>
            <w:noProof/>
            <w:webHidden/>
          </w:rPr>
        </w:r>
        <w:r w:rsidR="00C172D8" w:rsidRPr="00C172D8">
          <w:rPr>
            <w:noProof/>
            <w:webHidden/>
          </w:rPr>
          <w:fldChar w:fldCharType="separate"/>
        </w:r>
        <w:r w:rsidR="000A3E57">
          <w:rPr>
            <w:noProof/>
            <w:webHidden/>
          </w:rPr>
          <w:t>22</w:t>
        </w:r>
        <w:r w:rsidR="00C172D8" w:rsidRPr="00C172D8">
          <w:rPr>
            <w:noProof/>
            <w:webHidden/>
          </w:rPr>
          <w:fldChar w:fldCharType="end"/>
        </w:r>
      </w:hyperlink>
    </w:p>
    <w:p w14:paraId="1E16A91F"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93" w:history="1">
        <w:r w:rsidR="00C172D8" w:rsidRPr="00C172D8">
          <w:rPr>
            <w:rStyle w:val="Hyperlink"/>
            <w:rFonts w:cs="Arial"/>
            <w:noProof/>
          </w:rPr>
          <w:t>7.4 Theme 3: Funding</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_Toc13148993 \h </w:instrText>
        </w:r>
        <w:r w:rsidR="00C172D8" w:rsidRPr="00C172D8">
          <w:rPr>
            <w:noProof/>
            <w:webHidden/>
          </w:rPr>
        </w:r>
        <w:r w:rsidR="00C172D8" w:rsidRPr="00C172D8">
          <w:rPr>
            <w:noProof/>
            <w:webHidden/>
          </w:rPr>
          <w:fldChar w:fldCharType="separate"/>
        </w:r>
        <w:r w:rsidR="000A3E57">
          <w:rPr>
            <w:noProof/>
            <w:webHidden/>
          </w:rPr>
          <w:t>23</w:t>
        </w:r>
        <w:r w:rsidR="00C172D8" w:rsidRPr="00C172D8">
          <w:rPr>
            <w:noProof/>
            <w:webHidden/>
          </w:rPr>
          <w:fldChar w:fldCharType="end"/>
        </w:r>
      </w:hyperlink>
    </w:p>
    <w:p w14:paraId="6662BF75"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94" w:history="1">
        <w:r w:rsidR="00C172D8" w:rsidRPr="00C172D8">
          <w:rPr>
            <w:rStyle w:val="Hyperlink"/>
            <w:rFonts w:cs="Arial"/>
            <w:noProof/>
          </w:rPr>
          <w:t>7.5 Theme 4: Communications, Information and Networking</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_Toc13148994 \h </w:instrText>
        </w:r>
        <w:r w:rsidR="00C172D8" w:rsidRPr="00C172D8">
          <w:rPr>
            <w:noProof/>
            <w:webHidden/>
          </w:rPr>
        </w:r>
        <w:r w:rsidR="00C172D8" w:rsidRPr="00C172D8">
          <w:rPr>
            <w:noProof/>
            <w:webHidden/>
          </w:rPr>
          <w:fldChar w:fldCharType="separate"/>
        </w:r>
        <w:r w:rsidR="000A3E57">
          <w:rPr>
            <w:noProof/>
            <w:webHidden/>
          </w:rPr>
          <w:t>25</w:t>
        </w:r>
        <w:r w:rsidR="00C172D8" w:rsidRPr="00C172D8">
          <w:rPr>
            <w:noProof/>
            <w:webHidden/>
          </w:rPr>
          <w:fldChar w:fldCharType="end"/>
        </w:r>
      </w:hyperlink>
    </w:p>
    <w:p w14:paraId="7557EA5B"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95" w:history="1">
        <w:r w:rsidR="00C172D8" w:rsidRPr="00C172D8">
          <w:rPr>
            <w:rStyle w:val="Hyperlink"/>
            <w:rFonts w:cs="Arial"/>
            <w:noProof/>
          </w:rPr>
          <w:t>7.6 Theme 5: Long-Term Strategic Approach</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_Toc13148995 \h </w:instrText>
        </w:r>
        <w:r w:rsidR="00C172D8" w:rsidRPr="00C172D8">
          <w:rPr>
            <w:noProof/>
            <w:webHidden/>
          </w:rPr>
        </w:r>
        <w:r w:rsidR="00C172D8" w:rsidRPr="00C172D8">
          <w:rPr>
            <w:noProof/>
            <w:webHidden/>
          </w:rPr>
          <w:fldChar w:fldCharType="separate"/>
        </w:r>
        <w:r w:rsidR="000A3E57">
          <w:rPr>
            <w:noProof/>
            <w:webHidden/>
          </w:rPr>
          <w:t>27</w:t>
        </w:r>
        <w:r w:rsidR="00C172D8" w:rsidRPr="00C172D8">
          <w:rPr>
            <w:noProof/>
            <w:webHidden/>
          </w:rPr>
          <w:fldChar w:fldCharType="end"/>
        </w:r>
      </w:hyperlink>
    </w:p>
    <w:p w14:paraId="48C692C1" w14:textId="074B84F8" w:rsidR="00C172D8" w:rsidRDefault="00524293">
      <w:pPr>
        <w:pStyle w:val="TOC2"/>
        <w:rPr>
          <w:rFonts w:asciiTheme="minorHAnsi" w:eastAsiaTheme="minorEastAsia" w:hAnsiTheme="minorHAnsi" w:cstheme="minorBidi"/>
          <w:b w:val="0"/>
          <w:sz w:val="22"/>
          <w:szCs w:val="22"/>
        </w:rPr>
      </w:pPr>
      <w:hyperlink w:anchor="_Toc13148996" w:history="1">
        <w:r w:rsidR="00C172D8" w:rsidRPr="00DA1DEF">
          <w:rPr>
            <w:rStyle w:val="Hyperlink"/>
            <w:rFonts w:cs="Arial"/>
          </w:rPr>
          <w:t>8.</w:t>
        </w:r>
        <w:r w:rsidR="00C172D8">
          <w:rPr>
            <w:rFonts w:asciiTheme="minorHAnsi" w:eastAsiaTheme="minorEastAsia" w:hAnsiTheme="minorHAnsi" w:cstheme="minorBidi"/>
            <w:b w:val="0"/>
            <w:sz w:val="22"/>
            <w:szCs w:val="22"/>
          </w:rPr>
          <w:t xml:space="preserve"> </w:t>
        </w:r>
        <w:r w:rsidR="00C172D8" w:rsidRPr="00DA1DEF">
          <w:rPr>
            <w:rStyle w:val="Hyperlink"/>
            <w:rFonts w:cs="Arial"/>
          </w:rPr>
          <w:t>Next Steps</w:t>
        </w:r>
        <w:r w:rsidR="00C172D8">
          <w:rPr>
            <w:webHidden/>
          </w:rPr>
          <w:tab/>
        </w:r>
        <w:r w:rsidR="00C172D8">
          <w:rPr>
            <w:webHidden/>
          </w:rPr>
          <w:fldChar w:fldCharType="begin"/>
        </w:r>
        <w:r w:rsidR="00C172D8">
          <w:rPr>
            <w:webHidden/>
          </w:rPr>
          <w:instrText xml:space="preserve"> PAGEREF _Toc13148996 \h </w:instrText>
        </w:r>
        <w:r w:rsidR="00C172D8">
          <w:rPr>
            <w:webHidden/>
          </w:rPr>
        </w:r>
        <w:r w:rsidR="00C172D8">
          <w:rPr>
            <w:webHidden/>
          </w:rPr>
          <w:fldChar w:fldCharType="separate"/>
        </w:r>
        <w:r w:rsidR="000A3E57">
          <w:rPr>
            <w:webHidden/>
          </w:rPr>
          <w:t>28</w:t>
        </w:r>
        <w:r w:rsidR="00C172D8">
          <w:rPr>
            <w:webHidden/>
          </w:rPr>
          <w:fldChar w:fldCharType="end"/>
        </w:r>
      </w:hyperlink>
    </w:p>
    <w:p w14:paraId="04F8CCF6" w14:textId="58EF49AB" w:rsidR="00C172D8" w:rsidRDefault="00524293">
      <w:pPr>
        <w:pStyle w:val="TOC2"/>
        <w:rPr>
          <w:rFonts w:asciiTheme="minorHAnsi" w:eastAsiaTheme="minorEastAsia" w:hAnsiTheme="minorHAnsi" w:cstheme="minorBidi"/>
          <w:b w:val="0"/>
          <w:sz w:val="22"/>
          <w:szCs w:val="22"/>
        </w:rPr>
      </w:pPr>
      <w:hyperlink w:anchor="_Toc13148997" w:history="1">
        <w:r w:rsidR="00C172D8" w:rsidRPr="00DA1DEF">
          <w:rPr>
            <w:rStyle w:val="Hyperlink"/>
            <w:rFonts w:cs="Arial"/>
          </w:rPr>
          <w:t>9.</w:t>
        </w:r>
        <w:r w:rsidR="00C172D8">
          <w:rPr>
            <w:rFonts w:asciiTheme="minorHAnsi" w:eastAsiaTheme="minorEastAsia" w:hAnsiTheme="minorHAnsi" w:cstheme="minorBidi"/>
            <w:b w:val="0"/>
            <w:sz w:val="22"/>
            <w:szCs w:val="22"/>
          </w:rPr>
          <w:t xml:space="preserve"> </w:t>
        </w:r>
        <w:r w:rsidR="00C172D8" w:rsidRPr="00DA1DEF">
          <w:rPr>
            <w:rStyle w:val="Hyperlink"/>
            <w:rFonts w:cs="Arial"/>
          </w:rPr>
          <w:t>Appendices</w:t>
        </w:r>
        <w:r w:rsidR="00C172D8">
          <w:rPr>
            <w:webHidden/>
          </w:rPr>
          <w:tab/>
        </w:r>
        <w:r w:rsidR="00C172D8">
          <w:rPr>
            <w:webHidden/>
          </w:rPr>
          <w:fldChar w:fldCharType="begin"/>
        </w:r>
        <w:r w:rsidR="00C172D8">
          <w:rPr>
            <w:webHidden/>
          </w:rPr>
          <w:instrText xml:space="preserve"> PAGEREF _Toc13148997 \h </w:instrText>
        </w:r>
        <w:r w:rsidR="00C172D8">
          <w:rPr>
            <w:webHidden/>
          </w:rPr>
        </w:r>
        <w:r w:rsidR="00C172D8">
          <w:rPr>
            <w:webHidden/>
          </w:rPr>
          <w:fldChar w:fldCharType="separate"/>
        </w:r>
        <w:r w:rsidR="000A3E57">
          <w:rPr>
            <w:webHidden/>
          </w:rPr>
          <w:t>29</w:t>
        </w:r>
        <w:r w:rsidR="00C172D8">
          <w:rPr>
            <w:webHidden/>
          </w:rPr>
          <w:fldChar w:fldCharType="end"/>
        </w:r>
      </w:hyperlink>
    </w:p>
    <w:p w14:paraId="57DB9A7C"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98" w:history="1">
        <w:r w:rsidR="00C172D8" w:rsidRPr="00C172D8">
          <w:rPr>
            <w:rStyle w:val="Hyperlink"/>
            <w:rFonts w:cs="Arial"/>
            <w:noProof/>
          </w:rPr>
          <w:t>9.1 Full List of contributors</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_Toc13148998 \h </w:instrText>
        </w:r>
        <w:r w:rsidR="00C172D8" w:rsidRPr="00C172D8">
          <w:rPr>
            <w:noProof/>
            <w:webHidden/>
          </w:rPr>
        </w:r>
        <w:r w:rsidR="00C172D8" w:rsidRPr="00C172D8">
          <w:rPr>
            <w:noProof/>
            <w:webHidden/>
          </w:rPr>
          <w:fldChar w:fldCharType="separate"/>
        </w:r>
        <w:r w:rsidR="000A3E57">
          <w:rPr>
            <w:noProof/>
            <w:webHidden/>
          </w:rPr>
          <w:t>29</w:t>
        </w:r>
        <w:r w:rsidR="00C172D8" w:rsidRPr="00C172D8">
          <w:rPr>
            <w:noProof/>
            <w:webHidden/>
          </w:rPr>
          <w:fldChar w:fldCharType="end"/>
        </w:r>
      </w:hyperlink>
    </w:p>
    <w:p w14:paraId="1EC26BD4"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8999" w:history="1">
        <w:r w:rsidR="00C172D8" w:rsidRPr="00C172D8">
          <w:rPr>
            <w:rStyle w:val="Hyperlink"/>
            <w:rFonts w:cs="Arial"/>
            <w:noProof/>
          </w:rPr>
          <w:t>9.2 Summary of all Contributors</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_Toc13148999 \h </w:instrText>
        </w:r>
        <w:r w:rsidR="00C172D8" w:rsidRPr="00C172D8">
          <w:rPr>
            <w:noProof/>
            <w:webHidden/>
          </w:rPr>
        </w:r>
        <w:r w:rsidR="00C172D8" w:rsidRPr="00C172D8">
          <w:rPr>
            <w:noProof/>
            <w:webHidden/>
          </w:rPr>
          <w:fldChar w:fldCharType="separate"/>
        </w:r>
        <w:r w:rsidR="000A3E57">
          <w:rPr>
            <w:noProof/>
            <w:webHidden/>
          </w:rPr>
          <w:t>29</w:t>
        </w:r>
        <w:r w:rsidR="00C172D8" w:rsidRPr="00C172D8">
          <w:rPr>
            <w:noProof/>
            <w:webHidden/>
          </w:rPr>
          <w:fldChar w:fldCharType="end"/>
        </w:r>
      </w:hyperlink>
    </w:p>
    <w:p w14:paraId="23AF6342"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9000" w:history="1">
        <w:r w:rsidR="00C172D8" w:rsidRPr="00C172D8">
          <w:rPr>
            <w:rStyle w:val="Hyperlink"/>
            <w:rFonts w:cs="Arial"/>
            <w:noProof/>
          </w:rPr>
          <w:t>9.3 Written Submissions</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_Toc13149000 \h </w:instrText>
        </w:r>
        <w:r w:rsidR="00C172D8" w:rsidRPr="00C172D8">
          <w:rPr>
            <w:noProof/>
            <w:webHidden/>
          </w:rPr>
        </w:r>
        <w:r w:rsidR="00C172D8" w:rsidRPr="00C172D8">
          <w:rPr>
            <w:noProof/>
            <w:webHidden/>
          </w:rPr>
          <w:fldChar w:fldCharType="separate"/>
        </w:r>
        <w:r w:rsidR="000A3E57">
          <w:rPr>
            <w:noProof/>
            <w:webHidden/>
          </w:rPr>
          <w:t>29</w:t>
        </w:r>
        <w:r w:rsidR="00C172D8" w:rsidRPr="00C172D8">
          <w:rPr>
            <w:noProof/>
            <w:webHidden/>
          </w:rPr>
          <w:fldChar w:fldCharType="end"/>
        </w:r>
      </w:hyperlink>
    </w:p>
    <w:p w14:paraId="1A7F9A25" w14:textId="77777777" w:rsidR="00C172D8" w:rsidRPr="00C172D8" w:rsidRDefault="00524293">
      <w:pPr>
        <w:pStyle w:val="TOC3"/>
        <w:tabs>
          <w:tab w:val="right" w:leader="dot" w:pos="9016"/>
        </w:tabs>
        <w:rPr>
          <w:rFonts w:asciiTheme="minorHAnsi" w:eastAsiaTheme="minorEastAsia" w:hAnsiTheme="minorHAnsi" w:cstheme="minorBidi"/>
          <w:noProof/>
          <w:sz w:val="22"/>
          <w:szCs w:val="22"/>
        </w:rPr>
      </w:pPr>
      <w:hyperlink w:anchor="_Toc13149001" w:history="1">
        <w:r w:rsidR="00C172D8" w:rsidRPr="00C172D8">
          <w:rPr>
            <w:rStyle w:val="Hyperlink"/>
            <w:rFonts w:cs="Arial"/>
            <w:noProof/>
          </w:rPr>
          <w:t>9.4 Organisation mapping</w:t>
        </w:r>
        <w:r w:rsidR="00C172D8" w:rsidRPr="00C172D8">
          <w:rPr>
            <w:noProof/>
            <w:webHidden/>
          </w:rPr>
          <w:tab/>
        </w:r>
        <w:r w:rsidR="00C172D8" w:rsidRPr="00C172D8">
          <w:rPr>
            <w:noProof/>
            <w:webHidden/>
          </w:rPr>
          <w:fldChar w:fldCharType="begin"/>
        </w:r>
        <w:r w:rsidR="00C172D8" w:rsidRPr="00C172D8">
          <w:rPr>
            <w:noProof/>
            <w:webHidden/>
          </w:rPr>
          <w:instrText xml:space="preserve"> PAGEREF _Toc13149001 \h </w:instrText>
        </w:r>
        <w:r w:rsidR="00C172D8" w:rsidRPr="00C172D8">
          <w:rPr>
            <w:noProof/>
            <w:webHidden/>
          </w:rPr>
        </w:r>
        <w:r w:rsidR="00C172D8" w:rsidRPr="00C172D8">
          <w:rPr>
            <w:noProof/>
            <w:webHidden/>
          </w:rPr>
          <w:fldChar w:fldCharType="separate"/>
        </w:r>
        <w:r w:rsidR="000A3E57">
          <w:rPr>
            <w:noProof/>
            <w:webHidden/>
          </w:rPr>
          <w:t>29</w:t>
        </w:r>
        <w:r w:rsidR="00C172D8" w:rsidRPr="00C172D8">
          <w:rPr>
            <w:noProof/>
            <w:webHidden/>
          </w:rPr>
          <w:fldChar w:fldCharType="end"/>
        </w:r>
      </w:hyperlink>
    </w:p>
    <w:p w14:paraId="6984FABF" w14:textId="77777777" w:rsidR="002C2654" w:rsidRPr="00700075" w:rsidRDefault="002C2654" w:rsidP="00F46ED4">
      <w:pPr>
        <w:rPr>
          <w:rFonts w:cs="Arial"/>
        </w:rPr>
      </w:pPr>
      <w:r w:rsidRPr="00700075">
        <w:rPr>
          <w:rFonts w:cs="Arial"/>
        </w:rPr>
        <w:fldChar w:fldCharType="end"/>
      </w:r>
    </w:p>
    <w:p w14:paraId="2D9473B0" w14:textId="77777777" w:rsidR="009325DD" w:rsidRPr="00700075" w:rsidRDefault="009325DD" w:rsidP="00F46ED4">
      <w:pPr>
        <w:rPr>
          <w:rFonts w:cs="Arial"/>
        </w:rPr>
      </w:pPr>
    </w:p>
    <w:p w14:paraId="3326FBE8" w14:textId="77777777" w:rsidR="009325DD" w:rsidRPr="00700075" w:rsidRDefault="009325DD" w:rsidP="00F46ED4">
      <w:pPr>
        <w:rPr>
          <w:rFonts w:cs="Arial"/>
        </w:rPr>
      </w:pPr>
    </w:p>
    <w:p w14:paraId="799ACC5E" w14:textId="77777777" w:rsidR="009325DD" w:rsidRDefault="009325DD" w:rsidP="00F46ED4">
      <w:pPr>
        <w:rPr>
          <w:rFonts w:cs="Arial"/>
        </w:rPr>
      </w:pPr>
    </w:p>
    <w:p w14:paraId="429F313A" w14:textId="77777777" w:rsidR="009325DD" w:rsidRDefault="009325DD" w:rsidP="00F46ED4">
      <w:pPr>
        <w:rPr>
          <w:rFonts w:cs="Arial"/>
        </w:rPr>
      </w:pPr>
    </w:p>
    <w:p w14:paraId="70305A4E" w14:textId="77777777" w:rsidR="009325DD" w:rsidRDefault="009325DD" w:rsidP="00F46ED4">
      <w:pPr>
        <w:rPr>
          <w:rFonts w:cs="Arial"/>
        </w:rPr>
      </w:pPr>
    </w:p>
    <w:p w14:paraId="0A05532E" w14:textId="77777777" w:rsidR="009325DD" w:rsidRDefault="009325DD" w:rsidP="00F46ED4">
      <w:pPr>
        <w:rPr>
          <w:rFonts w:cs="Arial"/>
        </w:rPr>
      </w:pPr>
    </w:p>
    <w:p w14:paraId="3D8F285F" w14:textId="77777777" w:rsidR="00B37E23" w:rsidRDefault="00B37E23" w:rsidP="00F46ED4">
      <w:pPr>
        <w:rPr>
          <w:rFonts w:cs="Arial"/>
        </w:rPr>
      </w:pPr>
    </w:p>
    <w:p w14:paraId="380C9283" w14:textId="77777777" w:rsidR="00B37E23" w:rsidRDefault="00B37E23" w:rsidP="00F46ED4">
      <w:pPr>
        <w:rPr>
          <w:rFonts w:cs="Arial"/>
        </w:rPr>
      </w:pPr>
    </w:p>
    <w:p w14:paraId="555D88CD" w14:textId="77777777" w:rsidR="00B37E23" w:rsidRDefault="00B37E23" w:rsidP="00F46ED4">
      <w:pPr>
        <w:rPr>
          <w:rFonts w:cs="Arial"/>
        </w:rPr>
      </w:pPr>
    </w:p>
    <w:p w14:paraId="0055F8D1" w14:textId="77777777" w:rsidR="00B37E23" w:rsidRDefault="00B37E23" w:rsidP="00F46ED4">
      <w:pPr>
        <w:rPr>
          <w:rFonts w:cs="Arial"/>
        </w:rPr>
      </w:pPr>
    </w:p>
    <w:p w14:paraId="7D372351" w14:textId="77777777" w:rsidR="00B37E23" w:rsidRDefault="00B37E23" w:rsidP="00F46ED4">
      <w:pPr>
        <w:rPr>
          <w:rFonts w:cs="Arial"/>
        </w:rPr>
      </w:pPr>
    </w:p>
    <w:p w14:paraId="4752DFE0" w14:textId="77777777" w:rsidR="00B37E23" w:rsidRDefault="00B37E23" w:rsidP="00F46ED4">
      <w:pPr>
        <w:rPr>
          <w:rFonts w:cs="Arial"/>
        </w:rPr>
      </w:pPr>
    </w:p>
    <w:p w14:paraId="41716A0D" w14:textId="5DDEA306" w:rsidR="002E4CB4" w:rsidRDefault="002E4CB4" w:rsidP="004D3AF2">
      <w:pPr>
        <w:pStyle w:val="Heading2"/>
        <w:rPr>
          <w:rFonts w:cs="Arial"/>
          <w:b w:val="0"/>
        </w:rPr>
      </w:pPr>
      <w:bookmarkStart w:id="0" w:name="_Toc13148977"/>
      <w:r w:rsidRPr="00356E0D">
        <w:rPr>
          <w:rFonts w:cs="Arial"/>
        </w:rPr>
        <w:lastRenderedPageBreak/>
        <w:t>Foreword</w:t>
      </w:r>
      <w:bookmarkEnd w:id="0"/>
    </w:p>
    <w:p w14:paraId="5000037E" w14:textId="77777777" w:rsidR="00356E0D" w:rsidRPr="00356E0D" w:rsidRDefault="00356E0D" w:rsidP="00356E0D">
      <w:pPr>
        <w:rPr>
          <w:rFonts w:cs="Arial"/>
          <w:b/>
        </w:rPr>
      </w:pPr>
    </w:p>
    <w:p w14:paraId="538C0DD5" w14:textId="77777777" w:rsidR="002E4CB4" w:rsidRDefault="002E4CB4" w:rsidP="002E4CB4">
      <w:pPr>
        <w:pStyle w:val="ListParagraph"/>
        <w:rPr>
          <w:rFonts w:cs="Arial"/>
        </w:rPr>
      </w:pPr>
    </w:p>
    <w:p w14:paraId="2F6C61D3" w14:textId="24BC5A9C" w:rsidR="006478DF" w:rsidRPr="00356E0D" w:rsidRDefault="006478DF" w:rsidP="00356E0D">
      <w:pPr>
        <w:rPr>
          <w:rFonts w:cs="Arial"/>
        </w:rPr>
      </w:pPr>
      <w:r w:rsidRPr="00356E0D">
        <w:rPr>
          <w:rFonts w:cs="Arial"/>
        </w:rPr>
        <w:t>North Manchester is a part of our city with character: it’s lively and interesting but not without its challenges and one of the key ways to support North Manchester has to be through the Voluntary, Community, Social Enterprise and Faith (VCSEF) organisations that know th</w:t>
      </w:r>
      <w:r w:rsidR="00356E0D">
        <w:rPr>
          <w:rFonts w:cs="Arial"/>
        </w:rPr>
        <w:t xml:space="preserve">e area and its people so well. </w:t>
      </w:r>
      <w:r w:rsidRPr="00356E0D">
        <w:rPr>
          <w:rFonts w:cs="Arial"/>
        </w:rPr>
        <w:t xml:space="preserve">That is why </w:t>
      </w:r>
      <w:proofErr w:type="spellStart"/>
      <w:r w:rsidRPr="00356E0D">
        <w:rPr>
          <w:rFonts w:cs="Arial"/>
        </w:rPr>
        <w:t>Greig</w:t>
      </w:r>
      <w:proofErr w:type="spellEnd"/>
      <w:r w:rsidRPr="00356E0D">
        <w:rPr>
          <w:rFonts w:cs="Arial"/>
        </w:rPr>
        <w:t xml:space="preserve"> and I were both so keen to be involve</w:t>
      </w:r>
      <w:r w:rsidR="007A2AA0">
        <w:rPr>
          <w:rFonts w:cs="Arial"/>
        </w:rPr>
        <w:t>d in the work of this i</w:t>
      </w:r>
      <w:r w:rsidR="00356E0D">
        <w:rPr>
          <w:rFonts w:cs="Arial"/>
        </w:rPr>
        <w:t xml:space="preserve">nquiry. </w:t>
      </w:r>
      <w:r w:rsidRPr="00356E0D">
        <w:rPr>
          <w:rFonts w:cs="Arial"/>
        </w:rPr>
        <w:t xml:space="preserve">The need to develop a stronger, more vibrant and thriving voluntary and community sector is established – but how could it be delivered in a way that truly involves and is owned by VCSEF organisations and has their buy-in and support? </w:t>
      </w:r>
    </w:p>
    <w:p w14:paraId="27F298FC" w14:textId="77777777" w:rsidR="002E4CB4" w:rsidRPr="006478DF" w:rsidRDefault="002E4CB4" w:rsidP="006478DF">
      <w:pPr>
        <w:rPr>
          <w:rFonts w:cs="Arial"/>
        </w:rPr>
      </w:pPr>
    </w:p>
    <w:p w14:paraId="324DFA23" w14:textId="792C4315" w:rsidR="006478DF" w:rsidRDefault="006478DF" w:rsidP="006478DF">
      <w:pPr>
        <w:rPr>
          <w:rFonts w:cs="Arial"/>
        </w:rPr>
      </w:pPr>
      <w:r w:rsidRPr="006478DF">
        <w:rPr>
          <w:rFonts w:cs="Arial"/>
        </w:rPr>
        <w:t>To explore these issues, our inquiry panel was established from a cross section of partners and stakeholders, to examine what works and what doesn’t. What processes and methodologies are replicable? What will engage local people to play a more active role within their communities? How can the skills and capacity of new and existing groups be built from within? What role can the OMVCS programme team take to help achieve the outcomes? What things can be done to redress the balance across the city and facilitate the development of a ne</w:t>
      </w:r>
      <w:r w:rsidR="00010DBF">
        <w:rPr>
          <w:rFonts w:cs="Arial"/>
        </w:rPr>
        <w:t>w and improved VCSEF sector in N</w:t>
      </w:r>
      <w:r w:rsidRPr="006478DF">
        <w:rPr>
          <w:rFonts w:cs="Arial"/>
        </w:rPr>
        <w:t>orth Manchester?</w:t>
      </w:r>
    </w:p>
    <w:p w14:paraId="7856FC42" w14:textId="77777777" w:rsidR="006478DF" w:rsidRPr="006478DF" w:rsidRDefault="006478DF" w:rsidP="006478DF">
      <w:pPr>
        <w:rPr>
          <w:rFonts w:cs="Arial"/>
        </w:rPr>
      </w:pPr>
    </w:p>
    <w:p w14:paraId="45DB1CDA" w14:textId="194F2A91" w:rsidR="006478DF" w:rsidRPr="006478DF" w:rsidRDefault="006478DF" w:rsidP="006478DF">
      <w:pPr>
        <w:rPr>
          <w:rFonts w:cs="Arial"/>
          <w:highlight w:val="yellow"/>
        </w:rPr>
      </w:pPr>
      <w:r w:rsidRPr="006478DF">
        <w:rPr>
          <w:rFonts w:cs="Arial"/>
        </w:rPr>
        <w:t>We know that a truly collaborative effort is needed to build a stronger voluntary and community sector that works well for residents and helps move the debate beyond deprivation, under investment and gaps in provision, to a supported vision for somethin</w:t>
      </w:r>
      <w:r w:rsidR="00356E0D">
        <w:rPr>
          <w:rFonts w:cs="Arial"/>
        </w:rPr>
        <w:t xml:space="preserve">g new, and perhaps different. </w:t>
      </w:r>
      <w:r w:rsidRPr="006478DF">
        <w:rPr>
          <w:rFonts w:cs="Arial"/>
        </w:rPr>
        <w:t>We are proud to say that collaboration has started well as we hope you will agre</w:t>
      </w:r>
      <w:r w:rsidR="00356E0D">
        <w:rPr>
          <w:rFonts w:cs="Arial"/>
        </w:rPr>
        <w:t xml:space="preserve">e when you read this report. </w:t>
      </w:r>
      <w:r w:rsidRPr="006478DF">
        <w:rPr>
          <w:rFonts w:cs="Arial"/>
        </w:rPr>
        <w:t>We would also like to thank everyone who has contributed and worked so hard on the inquiry and we look forward to further working with you when we move to the delivery of these recommendations.</w:t>
      </w:r>
    </w:p>
    <w:p w14:paraId="01EEABA5" w14:textId="77777777" w:rsidR="006478DF" w:rsidRDefault="006478DF" w:rsidP="00DE037C">
      <w:pPr>
        <w:rPr>
          <w:rFonts w:cs="Arial"/>
          <w:color w:val="FF0000"/>
          <w:highlight w:val="yellow"/>
        </w:rPr>
      </w:pPr>
    </w:p>
    <w:p w14:paraId="5768CB13" w14:textId="77777777" w:rsidR="000B4F54" w:rsidRPr="000B4F54" w:rsidRDefault="000B4F54" w:rsidP="000B4F54">
      <w:pPr>
        <w:rPr>
          <w:rFonts w:cs="Arial"/>
          <w:color w:val="FF0000"/>
        </w:rPr>
      </w:pPr>
    </w:p>
    <w:p w14:paraId="0D6EC767" w14:textId="77777777" w:rsidR="000B4F54" w:rsidRDefault="000B4F54" w:rsidP="000B4F54">
      <w:pPr>
        <w:rPr>
          <w:rFonts w:cs="Arial"/>
          <w:color w:val="FF0000"/>
        </w:rPr>
      </w:pPr>
    </w:p>
    <w:p w14:paraId="00B4E7DF" w14:textId="77777777" w:rsidR="000B4F54" w:rsidRDefault="000B4F54" w:rsidP="000B4F54">
      <w:pPr>
        <w:rPr>
          <w:rFonts w:cs="Arial"/>
          <w:color w:val="FF0000"/>
        </w:rPr>
        <w:sectPr w:rsidR="000B4F54" w:rsidSect="007B499E">
          <w:footerReference w:type="default" r:id="rId9"/>
          <w:pgSz w:w="11906" w:h="16838"/>
          <w:pgMar w:top="1440" w:right="1440" w:bottom="1440" w:left="1440" w:header="708" w:footer="708" w:gutter="0"/>
          <w:cols w:space="708"/>
          <w:docGrid w:linePitch="360"/>
        </w:sectPr>
      </w:pPr>
    </w:p>
    <w:p w14:paraId="32E5440D" w14:textId="4DCF8030" w:rsidR="000B4F54" w:rsidRPr="000B4F54" w:rsidRDefault="000B4F54" w:rsidP="000B4F54">
      <w:pPr>
        <w:rPr>
          <w:rFonts w:cs="Arial"/>
          <w:b/>
        </w:rPr>
      </w:pPr>
      <w:r w:rsidRPr="000B4F54">
        <w:rPr>
          <w:rFonts w:cs="Arial"/>
          <w:b/>
        </w:rPr>
        <w:t xml:space="preserve">Anne Taylor </w:t>
      </w:r>
    </w:p>
    <w:p w14:paraId="359DA6C2" w14:textId="77777777" w:rsidR="000B4F54" w:rsidRDefault="000B4F54" w:rsidP="000B4F54">
      <w:pPr>
        <w:rPr>
          <w:rFonts w:cs="Arial"/>
        </w:rPr>
      </w:pPr>
      <w:r w:rsidRPr="000B4F54">
        <w:rPr>
          <w:rFonts w:cs="Arial"/>
        </w:rPr>
        <w:t xml:space="preserve">Strategic Lead for North Manchester, Manchester City Council </w:t>
      </w:r>
    </w:p>
    <w:p w14:paraId="0CB94F05" w14:textId="7C132B07" w:rsidR="000B4F54" w:rsidRPr="000B4F54" w:rsidRDefault="000B4F54" w:rsidP="000B4F54">
      <w:pPr>
        <w:rPr>
          <w:rFonts w:cs="Arial"/>
        </w:rPr>
      </w:pPr>
      <w:r w:rsidRPr="000B4F54">
        <w:rPr>
          <w:rFonts w:cs="Arial"/>
        </w:rPr>
        <w:t>(</w:t>
      </w:r>
      <w:r>
        <w:rPr>
          <w:rFonts w:cs="Arial"/>
        </w:rPr>
        <w:t xml:space="preserve">Inquiry </w:t>
      </w:r>
      <w:r w:rsidRPr="000B4F54">
        <w:rPr>
          <w:rFonts w:cs="Arial"/>
        </w:rPr>
        <w:t xml:space="preserve">Chair) </w:t>
      </w:r>
    </w:p>
    <w:p w14:paraId="16C76893" w14:textId="355660E2" w:rsidR="000B4F54" w:rsidRPr="000B4F54" w:rsidRDefault="000B4F54" w:rsidP="000B4F54">
      <w:pPr>
        <w:rPr>
          <w:rFonts w:cs="Arial"/>
          <w:b/>
        </w:rPr>
      </w:pPr>
      <w:proofErr w:type="spellStart"/>
      <w:r w:rsidRPr="000B4F54">
        <w:rPr>
          <w:rFonts w:cs="Arial"/>
          <w:b/>
        </w:rPr>
        <w:t>Greig</w:t>
      </w:r>
      <w:proofErr w:type="spellEnd"/>
      <w:r w:rsidRPr="000B4F54">
        <w:rPr>
          <w:rFonts w:cs="Arial"/>
          <w:b/>
        </w:rPr>
        <w:t xml:space="preserve"> Lees </w:t>
      </w:r>
    </w:p>
    <w:p w14:paraId="477EB655" w14:textId="77777777" w:rsidR="000B4F54" w:rsidRDefault="000B4F54" w:rsidP="000B4F54">
      <w:pPr>
        <w:rPr>
          <w:rFonts w:cs="Arial"/>
        </w:rPr>
      </w:pPr>
      <w:r w:rsidRPr="000B4F54">
        <w:rPr>
          <w:rFonts w:cs="Arial"/>
        </w:rPr>
        <w:t xml:space="preserve">Head of Regeneration, </w:t>
      </w:r>
    </w:p>
    <w:p w14:paraId="2A4DC1ED" w14:textId="6325BD7C" w:rsidR="000B4F54" w:rsidRDefault="000B4F54" w:rsidP="000B4F54">
      <w:pPr>
        <w:rPr>
          <w:rFonts w:cs="Arial"/>
        </w:rPr>
      </w:pPr>
      <w:r w:rsidRPr="000B4F54">
        <w:rPr>
          <w:rFonts w:cs="Arial"/>
        </w:rPr>
        <w:t xml:space="preserve">Northwards Housing </w:t>
      </w:r>
    </w:p>
    <w:p w14:paraId="199F663D" w14:textId="04157D90" w:rsidR="00DE037C" w:rsidRPr="000B4F54" w:rsidRDefault="000B4F54" w:rsidP="000B4F54">
      <w:r w:rsidRPr="000B4F54">
        <w:rPr>
          <w:rFonts w:cs="Arial"/>
        </w:rPr>
        <w:t>(</w:t>
      </w:r>
      <w:r>
        <w:rPr>
          <w:rFonts w:cs="Arial"/>
        </w:rPr>
        <w:t xml:space="preserve">Inquiry </w:t>
      </w:r>
      <w:r w:rsidRPr="000B4F54">
        <w:rPr>
          <w:rFonts w:cs="Arial"/>
        </w:rPr>
        <w:t>Deputy Chair)</w:t>
      </w:r>
    </w:p>
    <w:p w14:paraId="477322E5" w14:textId="77777777" w:rsidR="000B4F54" w:rsidRPr="000B4F54" w:rsidRDefault="000B4F54" w:rsidP="00DE037C">
      <w:pPr>
        <w:sectPr w:rsidR="000B4F54" w:rsidRPr="000B4F54" w:rsidSect="007B499E">
          <w:type w:val="continuous"/>
          <w:pgSz w:w="11906" w:h="16838"/>
          <w:pgMar w:top="1440" w:right="1440" w:bottom="1440" w:left="1440" w:header="708" w:footer="708" w:gutter="0"/>
          <w:cols w:num="2" w:space="708"/>
          <w:docGrid w:linePitch="360"/>
        </w:sectPr>
      </w:pPr>
    </w:p>
    <w:p w14:paraId="5EB70D27" w14:textId="372FFFBF" w:rsidR="00B3140A" w:rsidRDefault="00B3140A" w:rsidP="00DE037C"/>
    <w:p w14:paraId="2F806FA7" w14:textId="77777777" w:rsidR="00B3140A" w:rsidRDefault="00B3140A" w:rsidP="00DE037C"/>
    <w:p w14:paraId="2E6A4F49" w14:textId="77777777" w:rsidR="00B3140A" w:rsidRDefault="00B3140A" w:rsidP="00DE037C"/>
    <w:p w14:paraId="3F708214" w14:textId="77777777" w:rsidR="00B3140A" w:rsidRDefault="00B3140A" w:rsidP="00DE037C"/>
    <w:p w14:paraId="5A3B1BF2" w14:textId="77777777" w:rsidR="00B3140A" w:rsidRDefault="00B3140A" w:rsidP="00DE037C"/>
    <w:p w14:paraId="28ABF539" w14:textId="77777777" w:rsidR="00B3140A" w:rsidRDefault="00B3140A" w:rsidP="00DE037C"/>
    <w:p w14:paraId="67EB4B2B" w14:textId="77777777" w:rsidR="00B3140A" w:rsidRDefault="00B3140A" w:rsidP="00DE037C"/>
    <w:p w14:paraId="48AFAB0E" w14:textId="77777777" w:rsidR="00B3140A" w:rsidRDefault="00B3140A" w:rsidP="00DE037C"/>
    <w:p w14:paraId="16420A49" w14:textId="77777777" w:rsidR="00B3140A" w:rsidRDefault="00B3140A" w:rsidP="00DE037C"/>
    <w:p w14:paraId="7E914FF5" w14:textId="77777777" w:rsidR="00B3140A" w:rsidRDefault="00B3140A" w:rsidP="00DE037C"/>
    <w:p w14:paraId="27B5681C" w14:textId="77777777" w:rsidR="00B3140A" w:rsidRDefault="00B3140A" w:rsidP="00DE037C"/>
    <w:p w14:paraId="7567C89E" w14:textId="77777777" w:rsidR="00B3140A" w:rsidRDefault="00B3140A" w:rsidP="00DE037C"/>
    <w:p w14:paraId="6C93EB2D" w14:textId="11CFC278" w:rsidR="00356E0D" w:rsidRPr="00356E0D" w:rsidRDefault="004D3AF2" w:rsidP="00313A48">
      <w:pPr>
        <w:pStyle w:val="Heading2"/>
        <w:numPr>
          <w:ilvl w:val="0"/>
          <w:numId w:val="40"/>
        </w:numPr>
      </w:pPr>
      <w:bookmarkStart w:id="1" w:name="_Toc13148978"/>
      <w:r>
        <w:lastRenderedPageBreak/>
        <w:t>I</w:t>
      </w:r>
      <w:r w:rsidR="00700075">
        <w:t>ntroduction</w:t>
      </w:r>
      <w:bookmarkEnd w:id="1"/>
    </w:p>
    <w:p w14:paraId="04015C54" w14:textId="77777777" w:rsidR="005A7944" w:rsidRPr="00DB6AAB" w:rsidRDefault="005A7944" w:rsidP="00D010D8">
      <w:pPr>
        <w:rPr>
          <w:rFonts w:cs="Arial"/>
          <w:b/>
        </w:rPr>
      </w:pPr>
    </w:p>
    <w:p w14:paraId="038319A6" w14:textId="68B026BE" w:rsidR="00DB6AAB" w:rsidRPr="00B3140A" w:rsidRDefault="005A7944" w:rsidP="005A7944">
      <w:pPr>
        <w:rPr>
          <w:rFonts w:cs="Arial"/>
        </w:rPr>
      </w:pPr>
      <w:r w:rsidRPr="00DB6AAB">
        <w:rPr>
          <w:rFonts w:cs="Arial"/>
        </w:rPr>
        <w:t xml:space="preserve">In September 2018, the Our Manchester Voluntary and Community Sector (OMVCS) Programme Board requested that a piece of work be carried out to make recommendations to the Board </w:t>
      </w:r>
      <w:r w:rsidR="00E166AD" w:rsidRPr="00DB6AAB">
        <w:rPr>
          <w:rFonts w:cs="Arial"/>
        </w:rPr>
        <w:t xml:space="preserve">to </w:t>
      </w:r>
      <w:r w:rsidR="00E166AD">
        <w:rPr>
          <w:rFonts w:cs="Arial"/>
        </w:rPr>
        <w:t xml:space="preserve">answer the question of </w:t>
      </w:r>
      <w:r w:rsidR="00E166AD" w:rsidRPr="00B3140A">
        <w:rPr>
          <w:rFonts w:cs="Arial"/>
        </w:rPr>
        <w:t>how to develop a stronger, more vibrant and thriving voluntary and community sector in North Manchester.</w:t>
      </w:r>
    </w:p>
    <w:p w14:paraId="67826028" w14:textId="77777777" w:rsidR="00E166AD" w:rsidRDefault="00E166AD" w:rsidP="005A7944">
      <w:pPr>
        <w:rPr>
          <w:rFonts w:cs="Arial"/>
        </w:rPr>
      </w:pPr>
    </w:p>
    <w:p w14:paraId="75221BE6" w14:textId="4AA54AE5" w:rsidR="000276A5" w:rsidRDefault="00DB6AAB" w:rsidP="000276A5">
      <w:pPr>
        <w:rPr>
          <w:rFonts w:cs="Arial"/>
        </w:rPr>
      </w:pPr>
      <w:r>
        <w:rPr>
          <w:rFonts w:cs="Arial"/>
        </w:rPr>
        <w:t xml:space="preserve">The request for this work came as a result of a gap analysis which was conducted after a relatively small number of applications were received to the </w:t>
      </w:r>
      <w:r w:rsidR="007E6F23">
        <w:rPr>
          <w:rFonts w:cs="Arial"/>
        </w:rPr>
        <w:t>OMVCS</w:t>
      </w:r>
      <w:r>
        <w:rPr>
          <w:rFonts w:cs="Arial"/>
        </w:rPr>
        <w:t xml:space="preserve"> Grants programme from North Manchester, with some of these applications being unsuccessful. </w:t>
      </w:r>
      <w:r w:rsidR="006B15D4">
        <w:rPr>
          <w:rFonts w:cs="Arial"/>
        </w:rPr>
        <w:t>There was concern that</w:t>
      </w:r>
      <w:r w:rsidR="000276A5">
        <w:rPr>
          <w:rFonts w:cs="Arial"/>
        </w:rPr>
        <w:t xml:space="preserve"> this gap analysis </w:t>
      </w:r>
      <w:r w:rsidR="007E6F23">
        <w:rPr>
          <w:rFonts w:cs="Arial"/>
        </w:rPr>
        <w:t>reflected</w:t>
      </w:r>
      <w:r w:rsidR="000276A5">
        <w:rPr>
          <w:rFonts w:cs="Arial"/>
        </w:rPr>
        <w:t xml:space="preserve"> </w:t>
      </w:r>
      <w:r w:rsidR="007E6F23">
        <w:rPr>
          <w:rFonts w:cs="Arial"/>
        </w:rPr>
        <w:t>a</w:t>
      </w:r>
      <w:r w:rsidR="006B15D4">
        <w:rPr>
          <w:rFonts w:cs="Arial"/>
        </w:rPr>
        <w:t xml:space="preserve"> historic</w:t>
      </w:r>
      <w:r w:rsidR="007E6F23">
        <w:rPr>
          <w:rFonts w:cs="Arial"/>
        </w:rPr>
        <w:t xml:space="preserve"> lack of</w:t>
      </w:r>
      <w:r w:rsidR="006B15D4">
        <w:rPr>
          <w:rFonts w:cs="Arial"/>
        </w:rPr>
        <w:t xml:space="preserve"> support, </w:t>
      </w:r>
      <w:r w:rsidR="007E6F23">
        <w:rPr>
          <w:rFonts w:cs="Arial"/>
        </w:rPr>
        <w:t>investment and coherent strategy for North Manchester that had resulted in a fragile sector</w:t>
      </w:r>
      <w:r w:rsidR="006B15D4">
        <w:rPr>
          <w:rFonts w:cs="Arial"/>
        </w:rPr>
        <w:t xml:space="preserve"> and required a targeted approach to address</w:t>
      </w:r>
      <w:r w:rsidR="00BE5801">
        <w:rPr>
          <w:rFonts w:cs="Arial"/>
        </w:rPr>
        <w:t xml:space="preserve">. </w:t>
      </w:r>
    </w:p>
    <w:p w14:paraId="21FD1E22" w14:textId="208E554E" w:rsidR="00DB6AAB" w:rsidRDefault="00DB6AAB" w:rsidP="005A7944">
      <w:pPr>
        <w:rPr>
          <w:rFonts w:cs="Arial"/>
        </w:rPr>
      </w:pPr>
    </w:p>
    <w:p w14:paraId="0661662C" w14:textId="02C259D3" w:rsidR="00E166AD" w:rsidRDefault="00EF5E3B" w:rsidP="00E166AD">
      <w:pPr>
        <w:rPr>
          <w:rFonts w:cs="Arial"/>
          <w:b/>
          <w:color w:val="FF0000"/>
        </w:rPr>
      </w:pPr>
      <w:r>
        <w:rPr>
          <w:rFonts w:cs="Arial"/>
        </w:rPr>
        <w:t>Against this backdrop, a</w:t>
      </w:r>
      <w:r w:rsidR="005A7944" w:rsidRPr="00DB6AAB">
        <w:rPr>
          <w:rFonts w:cs="Arial"/>
        </w:rPr>
        <w:t xml:space="preserve">n inquiry </w:t>
      </w:r>
      <w:r>
        <w:rPr>
          <w:rFonts w:cs="Arial"/>
        </w:rPr>
        <w:t xml:space="preserve">panel </w:t>
      </w:r>
      <w:r w:rsidR="006B15D4">
        <w:rPr>
          <w:rFonts w:cs="Arial"/>
        </w:rPr>
        <w:t>process</w:t>
      </w:r>
      <w:r w:rsidR="005A7944" w:rsidRPr="00DB6AAB">
        <w:rPr>
          <w:rFonts w:cs="Arial"/>
        </w:rPr>
        <w:t xml:space="preserve"> was agreed as being </w:t>
      </w:r>
      <w:r w:rsidR="00E166AD">
        <w:rPr>
          <w:rFonts w:cs="Arial"/>
        </w:rPr>
        <w:t>a transparent and objective</w:t>
      </w:r>
      <w:r w:rsidR="005A7944" w:rsidRPr="00DB6AAB">
        <w:rPr>
          <w:rFonts w:cs="Arial"/>
        </w:rPr>
        <w:t xml:space="preserve"> way </w:t>
      </w:r>
      <w:r>
        <w:rPr>
          <w:rFonts w:cs="Arial"/>
        </w:rPr>
        <w:t xml:space="preserve">to </w:t>
      </w:r>
      <w:r w:rsidR="005A7944" w:rsidRPr="00DB6AAB">
        <w:rPr>
          <w:rFonts w:cs="Arial"/>
        </w:rPr>
        <w:t xml:space="preserve">review the situation and make recommendations back to the </w:t>
      </w:r>
      <w:r>
        <w:rPr>
          <w:rFonts w:cs="Arial"/>
        </w:rPr>
        <w:t xml:space="preserve">OMVCS </w:t>
      </w:r>
      <w:r w:rsidR="005A7944" w:rsidRPr="00DB6AAB">
        <w:rPr>
          <w:rFonts w:cs="Arial"/>
        </w:rPr>
        <w:t>Board</w:t>
      </w:r>
      <w:r w:rsidR="00E166AD">
        <w:rPr>
          <w:rFonts w:cs="Arial"/>
        </w:rPr>
        <w:t>.</w:t>
      </w:r>
      <w:r w:rsidR="005A7944" w:rsidRPr="00DB6AAB">
        <w:rPr>
          <w:rFonts w:cs="Arial"/>
        </w:rPr>
        <w:t xml:space="preserve"> </w:t>
      </w:r>
      <w:r w:rsidR="00F64236">
        <w:rPr>
          <w:rFonts w:cs="Arial"/>
        </w:rPr>
        <w:t>The panel would take the time to consider evidence and take a long term view in recommending activity to improve the situation</w:t>
      </w:r>
      <w:r w:rsidR="006B15D4">
        <w:rPr>
          <w:rFonts w:cs="Arial"/>
        </w:rPr>
        <w:t xml:space="preserve"> that would reflect the views of local VCSEF organisations </w:t>
      </w:r>
      <w:r w:rsidR="00BD6066">
        <w:rPr>
          <w:rFonts w:cs="Arial"/>
        </w:rPr>
        <w:t xml:space="preserve">and partners </w:t>
      </w:r>
      <w:r w:rsidR="006B15D4">
        <w:rPr>
          <w:rFonts w:cs="Arial"/>
        </w:rPr>
        <w:t>rather than be a top down approach done to the sector</w:t>
      </w:r>
      <w:r w:rsidR="00F64236">
        <w:rPr>
          <w:rFonts w:cs="Arial"/>
        </w:rPr>
        <w:t xml:space="preserve">. </w:t>
      </w:r>
      <w:r w:rsidR="00E166AD">
        <w:rPr>
          <w:rFonts w:cs="Arial"/>
        </w:rPr>
        <w:t>The recommendations would</w:t>
      </w:r>
      <w:r w:rsidR="00E166AD" w:rsidRPr="00DB6AAB">
        <w:rPr>
          <w:rFonts w:cs="Arial"/>
        </w:rPr>
        <w:t xml:space="preserve"> form the basis for further development and a business case for investment.</w:t>
      </w:r>
    </w:p>
    <w:p w14:paraId="61996931" w14:textId="77777777" w:rsidR="00E166AD" w:rsidRDefault="00E166AD" w:rsidP="005A7944">
      <w:pPr>
        <w:rPr>
          <w:rFonts w:cs="Arial"/>
        </w:rPr>
      </w:pPr>
    </w:p>
    <w:p w14:paraId="3D07CFE5" w14:textId="46B14D08" w:rsidR="005A7944" w:rsidRPr="00DB6AAB" w:rsidRDefault="005A7944" w:rsidP="005A7944">
      <w:pPr>
        <w:rPr>
          <w:rFonts w:cs="Arial"/>
        </w:rPr>
      </w:pPr>
      <w:r w:rsidRPr="00DB6AAB">
        <w:rPr>
          <w:rFonts w:cs="Arial"/>
        </w:rPr>
        <w:t xml:space="preserve">The inquiry approach is similar to </w:t>
      </w:r>
      <w:r w:rsidR="00E166AD">
        <w:rPr>
          <w:rFonts w:cs="Arial"/>
        </w:rPr>
        <w:t>that</w:t>
      </w:r>
      <w:r w:rsidRPr="00DB6AAB">
        <w:rPr>
          <w:rFonts w:cs="Arial"/>
        </w:rPr>
        <w:t xml:space="preserve"> taken by Parliamentary Select Committees where a group of experienced individuals consider a wide variety of evidence before making recommendations to a decision-making board who are separate from the panel. </w:t>
      </w:r>
      <w:r w:rsidR="00B035D5">
        <w:rPr>
          <w:rFonts w:cs="Arial"/>
        </w:rPr>
        <w:t>The process</w:t>
      </w:r>
      <w:r w:rsidR="00F64236">
        <w:rPr>
          <w:rFonts w:cs="Arial"/>
        </w:rPr>
        <w:t xml:space="preserve"> alone (facilitated by </w:t>
      </w:r>
      <w:proofErr w:type="spellStart"/>
      <w:r w:rsidR="00F64236">
        <w:rPr>
          <w:rFonts w:cs="Arial"/>
        </w:rPr>
        <w:t>Macc</w:t>
      </w:r>
      <w:proofErr w:type="spellEnd"/>
      <w:r w:rsidR="00F64236">
        <w:rPr>
          <w:rFonts w:cs="Arial"/>
        </w:rPr>
        <w:t>)</w:t>
      </w:r>
      <w:r w:rsidR="00B035D5">
        <w:rPr>
          <w:rFonts w:cs="Arial"/>
        </w:rPr>
        <w:t xml:space="preserve"> </w:t>
      </w:r>
      <w:r w:rsidR="00F64236">
        <w:rPr>
          <w:rFonts w:cs="Arial"/>
        </w:rPr>
        <w:t xml:space="preserve">has been very valuable and has </w:t>
      </w:r>
      <w:r w:rsidR="007E6F23">
        <w:rPr>
          <w:rFonts w:cs="Arial"/>
        </w:rPr>
        <w:t xml:space="preserve">already </w:t>
      </w:r>
      <w:r w:rsidR="00F64236">
        <w:rPr>
          <w:rFonts w:cs="Arial"/>
        </w:rPr>
        <w:t>helped shape the thinking and approach of panel members</w:t>
      </w:r>
      <w:r w:rsidR="00B035D5">
        <w:rPr>
          <w:rFonts w:cs="Arial"/>
        </w:rPr>
        <w:t xml:space="preserve">. </w:t>
      </w:r>
    </w:p>
    <w:p w14:paraId="10CC0B54" w14:textId="77777777" w:rsidR="005A7944" w:rsidRDefault="005A7944" w:rsidP="00D010D8">
      <w:pPr>
        <w:rPr>
          <w:rFonts w:cs="Arial"/>
          <w:b/>
          <w:color w:val="FF0000"/>
        </w:rPr>
      </w:pPr>
    </w:p>
    <w:p w14:paraId="7EDB458B" w14:textId="318A3C31" w:rsidR="005A7944" w:rsidRDefault="00EF5E3B" w:rsidP="00D010D8">
      <w:pPr>
        <w:rPr>
          <w:rFonts w:cs="Arial"/>
        </w:rPr>
      </w:pPr>
      <w:r w:rsidRPr="00EF5E3B">
        <w:rPr>
          <w:rFonts w:cs="Arial"/>
        </w:rPr>
        <w:t>This report is the cu</w:t>
      </w:r>
      <w:r w:rsidR="007A2AA0">
        <w:rPr>
          <w:rFonts w:cs="Arial"/>
        </w:rPr>
        <w:t>lmination of the inquiry p</w:t>
      </w:r>
      <w:r w:rsidRPr="00EF5E3B">
        <w:rPr>
          <w:rFonts w:cs="Arial"/>
        </w:rPr>
        <w:t>anel process and presents the panel’s collective view on how to develop a stronger, more vibrant and thriving voluntary and community sector in North Manchester.</w:t>
      </w:r>
      <w:r w:rsidR="00E166AD">
        <w:rPr>
          <w:rFonts w:cs="Arial"/>
        </w:rPr>
        <w:t xml:space="preserve"> It highlights the key issues that the panel discussed and </w:t>
      </w:r>
      <w:r w:rsidR="00B035D5">
        <w:rPr>
          <w:rFonts w:cs="Arial"/>
        </w:rPr>
        <w:t>the c</w:t>
      </w:r>
      <w:r w:rsidR="007E6F23">
        <w:rPr>
          <w:rFonts w:cs="Arial"/>
        </w:rPr>
        <w:t>ontext for the recommendations, before listing the recommendations themselves</w:t>
      </w:r>
      <w:r w:rsidR="00B035D5">
        <w:rPr>
          <w:rFonts w:cs="Arial"/>
        </w:rPr>
        <w:t xml:space="preserve">. </w:t>
      </w:r>
    </w:p>
    <w:p w14:paraId="2823B2FC" w14:textId="77777777" w:rsidR="00D06AC6" w:rsidRDefault="00D06AC6" w:rsidP="00D010D8">
      <w:pPr>
        <w:rPr>
          <w:rFonts w:cs="Arial"/>
        </w:rPr>
      </w:pPr>
    </w:p>
    <w:p w14:paraId="290D175E" w14:textId="1F60C023" w:rsidR="00D06AC6" w:rsidRDefault="00D06AC6" w:rsidP="00D06AC6">
      <w:pPr>
        <w:rPr>
          <w:rFonts w:cs="Arial"/>
        </w:rPr>
      </w:pPr>
      <w:r>
        <w:rPr>
          <w:rFonts w:cs="Arial"/>
        </w:rPr>
        <w:t>Throughout this report the term ‘North Manchester’ is used to include the wards of</w:t>
      </w:r>
      <w:r w:rsidRPr="00B53214">
        <w:rPr>
          <w:rFonts w:cs="Arial"/>
        </w:rPr>
        <w:t xml:space="preserve">: </w:t>
      </w:r>
    </w:p>
    <w:p w14:paraId="764637CE" w14:textId="77777777" w:rsidR="00D06AC6" w:rsidRPr="00B53214" w:rsidRDefault="00D06AC6" w:rsidP="00D06AC6">
      <w:pPr>
        <w:rPr>
          <w:rFonts w:cs="Arial"/>
        </w:rPr>
      </w:pPr>
    </w:p>
    <w:p w14:paraId="7ED7BEB0" w14:textId="77777777" w:rsidR="00D06AC6" w:rsidRPr="00B53214" w:rsidRDefault="00D06AC6" w:rsidP="00D06AC6">
      <w:pPr>
        <w:pStyle w:val="ListParagraph"/>
        <w:numPr>
          <w:ilvl w:val="0"/>
          <w:numId w:val="8"/>
        </w:numPr>
        <w:rPr>
          <w:rFonts w:cs="Arial"/>
        </w:rPr>
      </w:pPr>
      <w:proofErr w:type="spellStart"/>
      <w:r w:rsidRPr="00B53214">
        <w:rPr>
          <w:rFonts w:cs="Arial"/>
        </w:rPr>
        <w:t>Crumpsall</w:t>
      </w:r>
      <w:proofErr w:type="spellEnd"/>
    </w:p>
    <w:p w14:paraId="35BB52A9" w14:textId="77777777" w:rsidR="00D06AC6" w:rsidRPr="00B53214" w:rsidRDefault="00D06AC6" w:rsidP="00D06AC6">
      <w:pPr>
        <w:pStyle w:val="ListParagraph"/>
        <w:numPr>
          <w:ilvl w:val="0"/>
          <w:numId w:val="8"/>
        </w:numPr>
        <w:rPr>
          <w:rFonts w:cs="Arial"/>
        </w:rPr>
      </w:pPr>
      <w:proofErr w:type="spellStart"/>
      <w:r w:rsidRPr="00B53214">
        <w:rPr>
          <w:rFonts w:cs="Arial"/>
        </w:rPr>
        <w:t>Harpurhey</w:t>
      </w:r>
      <w:proofErr w:type="spellEnd"/>
    </w:p>
    <w:p w14:paraId="6E5EE672" w14:textId="77777777" w:rsidR="00D06AC6" w:rsidRPr="00B53214" w:rsidRDefault="00D06AC6" w:rsidP="00D06AC6">
      <w:pPr>
        <w:pStyle w:val="ListParagraph"/>
        <w:numPr>
          <w:ilvl w:val="0"/>
          <w:numId w:val="8"/>
        </w:numPr>
        <w:rPr>
          <w:rFonts w:cs="Arial"/>
        </w:rPr>
      </w:pPr>
      <w:r w:rsidRPr="00B53214">
        <w:rPr>
          <w:rFonts w:cs="Arial"/>
        </w:rPr>
        <w:t>Higher Blackley</w:t>
      </w:r>
    </w:p>
    <w:p w14:paraId="49BBA770" w14:textId="77777777" w:rsidR="00D06AC6" w:rsidRPr="00B53214" w:rsidRDefault="00D06AC6" w:rsidP="00D06AC6">
      <w:pPr>
        <w:pStyle w:val="ListParagraph"/>
        <w:numPr>
          <w:ilvl w:val="0"/>
          <w:numId w:val="8"/>
        </w:numPr>
        <w:rPr>
          <w:rFonts w:cs="Arial"/>
        </w:rPr>
      </w:pPr>
      <w:r w:rsidRPr="00B53214">
        <w:rPr>
          <w:rFonts w:cs="Arial"/>
        </w:rPr>
        <w:t>Charlestown</w:t>
      </w:r>
    </w:p>
    <w:p w14:paraId="3F134FA0" w14:textId="77777777" w:rsidR="00D06AC6" w:rsidRPr="00B53214" w:rsidRDefault="00D06AC6" w:rsidP="00D06AC6">
      <w:pPr>
        <w:pStyle w:val="ListParagraph"/>
        <w:numPr>
          <w:ilvl w:val="0"/>
          <w:numId w:val="8"/>
        </w:numPr>
        <w:rPr>
          <w:rFonts w:cs="Arial"/>
        </w:rPr>
      </w:pPr>
      <w:proofErr w:type="spellStart"/>
      <w:r w:rsidRPr="00B53214">
        <w:rPr>
          <w:rFonts w:cs="Arial"/>
        </w:rPr>
        <w:t>Ancoats</w:t>
      </w:r>
      <w:proofErr w:type="spellEnd"/>
      <w:r w:rsidRPr="00B53214">
        <w:rPr>
          <w:rFonts w:cs="Arial"/>
        </w:rPr>
        <w:t xml:space="preserve"> &amp; </w:t>
      </w:r>
      <w:proofErr w:type="spellStart"/>
      <w:r w:rsidRPr="00B53214">
        <w:rPr>
          <w:rFonts w:cs="Arial"/>
        </w:rPr>
        <w:t>Beswick</w:t>
      </w:r>
      <w:proofErr w:type="spellEnd"/>
    </w:p>
    <w:p w14:paraId="62E28218" w14:textId="77777777" w:rsidR="00D06AC6" w:rsidRPr="00B53214" w:rsidRDefault="00D06AC6" w:rsidP="00D06AC6">
      <w:pPr>
        <w:pStyle w:val="ListParagraph"/>
        <w:numPr>
          <w:ilvl w:val="0"/>
          <w:numId w:val="8"/>
        </w:numPr>
        <w:rPr>
          <w:rFonts w:cs="Arial"/>
        </w:rPr>
      </w:pPr>
      <w:r w:rsidRPr="00B53214">
        <w:rPr>
          <w:rFonts w:cs="Arial"/>
        </w:rPr>
        <w:t>Miles Platting &amp; Newton Heath</w:t>
      </w:r>
    </w:p>
    <w:p w14:paraId="26A5ABCF" w14:textId="77777777" w:rsidR="00D06AC6" w:rsidRPr="00B53214" w:rsidRDefault="00D06AC6" w:rsidP="00D06AC6">
      <w:pPr>
        <w:pStyle w:val="ListParagraph"/>
        <w:numPr>
          <w:ilvl w:val="0"/>
          <w:numId w:val="8"/>
        </w:numPr>
        <w:rPr>
          <w:rFonts w:cs="Arial"/>
        </w:rPr>
      </w:pPr>
      <w:proofErr w:type="spellStart"/>
      <w:r w:rsidRPr="00B53214">
        <w:rPr>
          <w:rFonts w:cs="Arial"/>
        </w:rPr>
        <w:t>Moston</w:t>
      </w:r>
      <w:proofErr w:type="spellEnd"/>
    </w:p>
    <w:p w14:paraId="3CBCFCEA" w14:textId="77777777" w:rsidR="00D06AC6" w:rsidRPr="00B53214" w:rsidRDefault="00D06AC6" w:rsidP="00D06AC6">
      <w:pPr>
        <w:pStyle w:val="ListParagraph"/>
        <w:numPr>
          <w:ilvl w:val="0"/>
          <w:numId w:val="8"/>
        </w:numPr>
        <w:rPr>
          <w:rFonts w:cs="Arial"/>
        </w:rPr>
      </w:pPr>
      <w:r w:rsidRPr="00B53214">
        <w:rPr>
          <w:rFonts w:cs="Arial"/>
        </w:rPr>
        <w:t xml:space="preserve">Clayton &amp; </w:t>
      </w:r>
      <w:proofErr w:type="spellStart"/>
      <w:r w:rsidRPr="00B53214">
        <w:rPr>
          <w:rFonts w:cs="Arial"/>
        </w:rPr>
        <w:t>Openshaw</w:t>
      </w:r>
      <w:proofErr w:type="spellEnd"/>
    </w:p>
    <w:p w14:paraId="393F793F" w14:textId="77777777" w:rsidR="00D06AC6" w:rsidRPr="00B53214" w:rsidRDefault="00D06AC6" w:rsidP="00D06AC6">
      <w:pPr>
        <w:pStyle w:val="ListParagraph"/>
        <w:numPr>
          <w:ilvl w:val="0"/>
          <w:numId w:val="8"/>
        </w:numPr>
        <w:rPr>
          <w:rFonts w:cs="Arial"/>
        </w:rPr>
      </w:pPr>
      <w:proofErr w:type="spellStart"/>
      <w:r w:rsidRPr="00B53214">
        <w:rPr>
          <w:rFonts w:cs="Arial"/>
        </w:rPr>
        <w:t>Cheetham</w:t>
      </w:r>
      <w:proofErr w:type="spellEnd"/>
    </w:p>
    <w:p w14:paraId="7C96321A" w14:textId="77777777" w:rsidR="00D06AC6" w:rsidRPr="00EF5E3B" w:rsidRDefault="00D06AC6" w:rsidP="00D010D8">
      <w:pPr>
        <w:rPr>
          <w:rFonts w:cs="Arial"/>
        </w:rPr>
      </w:pPr>
    </w:p>
    <w:p w14:paraId="2754D4B7" w14:textId="77777777" w:rsidR="00EF5E3B" w:rsidRPr="00191E48" w:rsidRDefault="00EF5E3B" w:rsidP="00D010D8">
      <w:pPr>
        <w:rPr>
          <w:rFonts w:cs="Arial"/>
          <w:b/>
          <w:color w:val="FF0000"/>
        </w:rPr>
      </w:pPr>
    </w:p>
    <w:p w14:paraId="1FAE2B9A" w14:textId="77777777" w:rsidR="00D010D8" w:rsidRPr="00191E48" w:rsidRDefault="00D010D8" w:rsidP="00D010D8">
      <w:pPr>
        <w:rPr>
          <w:rFonts w:cs="Arial"/>
          <w:b/>
          <w:color w:val="FF0000"/>
        </w:rPr>
      </w:pPr>
    </w:p>
    <w:p w14:paraId="6A608B97" w14:textId="77777777" w:rsidR="00D010D8" w:rsidRDefault="00D010D8" w:rsidP="00D010D8">
      <w:pPr>
        <w:rPr>
          <w:rFonts w:cs="Arial"/>
          <w:b/>
        </w:rPr>
      </w:pPr>
    </w:p>
    <w:p w14:paraId="7C94510C" w14:textId="77777777" w:rsidR="00313A48" w:rsidRDefault="005B1079" w:rsidP="005B1079">
      <w:pPr>
        <w:pStyle w:val="Heading2"/>
        <w:numPr>
          <w:ilvl w:val="0"/>
          <w:numId w:val="40"/>
        </w:numPr>
      </w:pPr>
      <w:bookmarkStart w:id="2" w:name="_Toc13148979"/>
      <w:r w:rsidRPr="00700075">
        <w:lastRenderedPageBreak/>
        <w:t>Executive Summary</w:t>
      </w:r>
      <w:bookmarkEnd w:id="2"/>
    </w:p>
    <w:p w14:paraId="281C5448" w14:textId="77777777" w:rsidR="00313A48" w:rsidRDefault="00313A48" w:rsidP="00313A48"/>
    <w:p w14:paraId="28150C87" w14:textId="4EF036C0" w:rsidR="00313A48" w:rsidRDefault="007330AE" w:rsidP="00313A48">
      <w:r w:rsidRPr="00313A48">
        <w:t>In response to a gap analysis produced to look at take-up of the Our Manchester V</w:t>
      </w:r>
      <w:r w:rsidR="00077476" w:rsidRPr="00313A48">
        <w:t xml:space="preserve">oluntary and </w:t>
      </w:r>
      <w:r w:rsidRPr="00313A48">
        <w:t>C</w:t>
      </w:r>
      <w:r w:rsidR="00077476" w:rsidRPr="00313A48">
        <w:t xml:space="preserve">ommunity </w:t>
      </w:r>
      <w:r w:rsidRPr="00313A48">
        <w:t>S</w:t>
      </w:r>
      <w:r w:rsidR="00077476" w:rsidRPr="00313A48">
        <w:t>ector (OMVCS)</w:t>
      </w:r>
      <w:r w:rsidRPr="00313A48">
        <w:t xml:space="preserve"> Grants P</w:t>
      </w:r>
      <w:r w:rsidR="00627877">
        <w:t>rogramme across Manchester, an inquiry p</w:t>
      </w:r>
      <w:r w:rsidR="00DE037C" w:rsidRPr="00313A48">
        <w:t xml:space="preserve">anel was </w:t>
      </w:r>
      <w:r w:rsidR="00A17854" w:rsidRPr="00313A48">
        <w:t>formed</w:t>
      </w:r>
      <w:r w:rsidR="00F36B50" w:rsidRPr="00313A48">
        <w:t xml:space="preserve"> in February 2019</w:t>
      </w:r>
      <w:r w:rsidR="00DE037C" w:rsidRPr="00313A48">
        <w:t xml:space="preserve"> to </w:t>
      </w:r>
      <w:r w:rsidR="003C318C" w:rsidRPr="00313A48">
        <w:t>consider h</w:t>
      </w:r>
      <w:r w:rsidR="00DE037C" w:rsidRPr="00313A48">
        <w:t xml:space="preserve">ow to </w:t>
      </w:r>
      <w:r w:rsidR="00F36B50" w:rsidRPr="00313A48">
        <w:t>develop a stronger, more vibrant and thriving voluntary and community sector in North Manchester.</w:t>
      </w:r>
    </w:p>
    <w:p w14:paraId="397C3609" w14:textId="77777777" w:rsidR="00313A48" w:rsidRPr="00313A48" w:rsidRDefault="00313A48" w:rsidP="00313A48">
      <w:pPr>
        <w:rPr>
          <w:rFonts w:cstheme="majorBidi"/>
        </w:rPr>
      </w:pPr>
    </w:p>
    <w:p w14:paraId="47C07358" w14:textId="77777777" w:rsidR="00313A48" w:rsidRDefault="00F36B50" w:rsidP="00313A48">
      <w:r w:rsidRPr="00313A48">
        <w:t xml:space="preserve">The panel </w:t>
      </w:r>
      <w:r w:rsidR="003C318C" w:rsidRPr="00313A48">
        <w:t xml:space="preserve">was recruited from across multiple voluntary and partner organisations and </w:t>
      </w:r>
      <w:r w:rsidRPr="00313A48">
        <w:t xml:space="preserve">met over </w:t>
      </w:r>
      <w:r w:rsidR="004466DB" w:rsidRPr="00313A48">
        <w:t>five</w:t>
      </w:r>
      <w:r w:rsidRPr="00313A48">
        <w:t xml:space="preserve"> months to </w:t>
      </w:r>
      <w:r w:rsidR="00DE037C" w:rsidRPr="00313A48">
        <w:t>understand the issues</w:t>
      </w:r>
      <w:r w:rsidRPr="00313A48">
        <w:t xml:space="preserve"> from those affected by them</w:t>
      </w:r>
      <w:r w:rsidR="00DE037C" w:rsidRPr="00313A48">
        <w:t xml:space="preserve">, to consider evidence and </w:t>
      </w:r>
      <w:r w:rsidRPr="00313A48">
        <w:t xml:space="preserve">to </w:t>
      </w:r>
      <w:r w:rsidR="00DE037C" w:rsidRPr="00313A48">
        <w:t xml:space="preserve">use this information to </w:t>
      </w:r>
      <w:r w:rsidRPr="00313A48">
        <w:t xml:space="preserve">discuss and </w:t>
      </w:r>
      <w:r w:rsidR="00DE037C" w:rsidRPr="00313A48">
        <w:t>make recommendations</w:t>
      </w:r>
      <w:r w:rsidRPr="00313A48">
        <w:t xml:space="preserve">. </w:t>
      </w:r>
    </w:p>
    <w:p w14:paraId="6D31BC93" w14:textId="77777777" w:rsidR="00313A48" w:rsidRPr="00313A48" w:rsidRDefault="00313A48" w:rsidP="00313A48">
      <w:pPr>
        <w:rPr>
          <w:rFonts w:cstheme="majorBidi"/>
        </w:rPr>
      </w:pPr>
    </w:p>
    <w:p w14:paraId="532F565C" w14:textId="77777777" w:rsidR="00313A48" w:rsidRPr="00313A48" w:rsidRDefault="00F36B50" w:rsidP="00313A48">
      <w:pPr>
        <w:rPr>
          <w:rFonts w:cstheme="majorBidi"/>
        </w:rPr>
      </w:pPr>
      <w:r w:rsidRPr="00313A48">
        <w:t xml:space="preserve">The panel concluded that there are many very good voluntary, community, social enterprise and faith sector (VCSEF) organisations working in North Manchester. However </w:t>
      </w:r>
      <w:r w:rsidR="00C55021" w:rsidRPr="00313A48">
        <w:t>the sector is</w:t>
      </w:r>
      <w:r w:rsidRPr="00313A48">
        <w:t xml:space="preserve"> not as consistently well developed as </w:t>
      </w:r>
      <w:r w:rsidR="00C55021" w:rsidRPr="00313A48">
        <w:t>it is in</w:t>
      </w:r>
      <w:r w:rsidRPr="00313A48">
        <w:t xml:space="preserve"> Central and South Manchester. It has historically been underfunded and North Manchester’s VCSEF is fragile in many areas as a result. Competition for grants, complex grant processes, a lack of information, a resistance to support in some areas and limited success in attracting and retaining talent compound this fragility.</w:t>
      </w:r>
    </w:p>
    <w:p w14:paraId="57141BD2" w14:textId="77777777" w:rsidR="00313A48" w:rsidRDefault="00313A48" w:rsidP="00C41798">
      <w:pPr>
        <w:pStyle w:val="Heading4"/>
      </w:pPr>
    </w:p>
    <w:p w14:paraId="3D3D355F" w14:textId="442A69D9" w:rsidR="00356E0D" w:rsidRPr="00313A48" w:rsidRDefault="00313A48" w:rsidP="00C41798">
      <w:pPr>
        <w:pStyle w:val="Heading4"/>
        <w:rPr>
          <w:rFonts w:cstheme="majorBidi"/>
        </w:rPr>
      </w:pPr>
      <w:r>
        <w:t xml:space="preserve">3.1 </w:t>
      </w:r>
      <w:r w:rsidR="00356E0D" w:rsidRPr="00313A48">
        <w:t xml:space="preserve">The Recommendations </w:t>
      </w:r>
    </w:p>
    <w:p w14:paraId="47A47D8B" w14:textId="77777777" w:rsidR="00356E0D" w:rsidRDefault="00356E0D" w:rsidP="004466DB">
      <w:pPr>
        <w:rPr>
          <w:rFonts w:cs="Arial"/>
          <w:b/>
        </w:rPr>
      </w:pPr>
    </w:p>
    <w:p w14:paraId="60A07E72" w14:textId="77777777" w:rsidR="00356E0D" w:rsidRDefault="00356E0D" w:rsidP="00356E0D">
      <w:pPr>
        <w:rPr>
          <w:rFonts w:cs="Arial"/>
        </w:rPr>
      </w:pPr>
      <w:r>
        <w:rPr>
          <w:rFonts w:cs="Arial"/>
        </w:rPr>
        <w:t xml:space="preserve">The panel agreed that a long term approach was required and proposes the following recommendations grouped under five themes to </w:t>
      </w:r>
      <w:r w:rsidRPr="0086579D">
        <w:rPr>
          <w:rFonts w:cs="Arial"/>
        </w:rPr>
        <w:t>develop a stronger, more vibrant and thriving voluntary and community sector in North Manchester</w:t>
      </w:r>
      <w:r>
        <w:rPr>
          <w:rFonts w:cs="Arial"/>
        </w:rPr>
        <w:t>. The recommendations have emerged from evidence presented to the panel and incorporate principles arrived at through the inquiry panel process. They are not listed in a particular order of priority as the panel’s view is that all are important in developing the North’s VCSEF sector.</w:t>
      </w:r>
    </w:p>
    <w:p w14:paraId="081FC90A" w14:textId="77777777" w:rsidR="00356E0D" w:rsidRDefault="00356E0D" w:rsidP="00356E0D">
      <w:pPr>
        <w:rPr>
          <w:rFonts w:cs="Arial"/>
        </w:rPr>
      </w:pPr>
    </w:p>
    <w:p w14:paraId="46702E25" w14:textId="77777777" w:rsidR="00356E0D" w:rsidRDefault="00356E0D" w:rsidP="00356E0D">
      <w:pPr>
        <w:rPr>
          <w:rFonts w:cs="Arial"/>
        </w:rPr>
      </w:pPr>
      <w:r>
        <w:rPr>
          <w:rFonts w:cs="Arial"/>
        </w:rPr>
        <w:t xml:space="preserve">These recommendations should be further developed into a business case to be presented to the OMVCS Programme Board and used as a basis for investment over a minimum period of 3-5 years. </w:t>
      </w:r>
    </w:p>
    <w:p w14:paraId="58A70D0B" w14:textId="77777777" w:rsidR="00356E0D" w:rsidRDefault="00356E0D" w:rsidP="00356E0D">
      <w:pPr>
        <w:rPr>
          <w:rFonts w:cs="Arial"/>
        </w:rPr>
      </w:pPr>
    </w:p>
    <w:p w14:paraId="1BAC4367" w14:textId="61F3969E" w:rsidR="00356E0D" w:rsidRDefault="00356E0D" w:rsidP="00356E0D">
      <w:pPr>
        <w:rPr>
          <w:rFonts w:cs="Arial"/>
        </w:rPr>
      </w:pPr>
      <w:r>
        <w:rPr>
          <w:rFonts w:cs="Arial"/>
        </w:rPr>
        <w:t>More detail on each recommen</w:t>
      </w:r>
      <w:r w:rsidR="005975A7">
        <w:rPr>
          <w:rFonts w:cs="Arial"/>
        </w:rPr>
        <w:t>dation can be found in Section 7</w:t>
      </w:r>
      <w:r>
        <w:rPr>
          <w:rFonts w:cs="Arial"/>
        </w:rPr>
        <w:t>.</w:t>
      </w:r>
    </w:p>
    <w:p w14:paraId="0A5F59BA" w14:textId="77777777" w:rsidR="005B1079" w:rsidRDefault="005B1079" w:rsidP="00634CFB">
      <w:pPr>
        <w:rPr>
          <w:rFonts w:cs="Arial"/>
          <w:b/>
        </w:rPr>
      </w:pPr>
    </w:p>
    <w:p w14:paraId="001D304F" w14:textId="77777777" w:rsidR="009325DD" w:rsidRDefault="009325DD" w:rsidP="005B1079">
      <w:pPr>
        <w:rPr>
          <w:rFonts w:cs="Arial"/>
          <w:b/>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108" w:type="dxa"/>
          <w:bottom w:w="108" w:type="dxa"/>
        </w:tblCellMar>
        <w:tblLook w:val="04A0" w:firstRow="1" w:lastRow="0" w:firstColumn="1" w:lastColumn="0" w:noHBand="0" w:noVBand="1"/>
      </w:tblPr>
      <w:tblGrid>
        <w:gridCol w:w="9016"/>
      </w:tblGrid>
      <w:tr w:rsidR="00697384" w14:paraId="129400D2" w14:textId="77777777" w:rsidTr="00697384">
        <w:tc>
          <w:tcPr>
            <w:tcW w:w="9016" w:type="dxa"/>
            <w:shd w:val="clear" w:color="auto" w:fill="C5E0B3" w:themeFill="accent6" w:themeFillTint="66"/>
          </w:tcPr>
          <w:p w14:paraId="7CBDA5F1" w14:textId="77777777" w:rsidR="00697384" w:rsidRDefault="00697384" w:rsidP="00CF0C57">
            <w:pPr>
              <w:rPr>
                <w:rFonts w:cs="Arial"/>
                <w:b/>
              </w:rPr>
            </w:pPr>
            <w:r w:rsidRPr="00313A48">
              <w:rPr>
                <w:rFonts w:cs="Arial"/>
                <w:b/>
              </w:rPr>
              <w:t>Theme 1: Organisational Development</w:t>
            </w:r>
          </w:p>
        </w:tc>
      </w:tr>
      <w:tr w:rsidR="00697384" w14:paraId="19DCEF46" w14:textId="77777777" w:rsidTr="00697384">
        <w:tc>
          <w:tcPr>
            <w:tcW w:w="9016" w:type="dxa"/>
          </w:tcPr>
          <w:p w14:paraId="52F02BEA" w14:textId="77777777" w:rsidR="00697384" w:rsidRDefault="00697384" w:rsidP="00CF0C57">
            <w:pPr>
              <w:rPr>
                <w:rFonts w:cs="Arial"/>
              </w:rPr>
            </w:pPr>
          </w:p>
          <w:p w14:paraId="62D18F9D" w14:textId="42DA4551" w:rsidR="00697384" w:rsidRDefault="00697384" w:rsidP="00CF0C57">
            <w:pPr>
              <w:rPr>
                <w:rFonts w:cs="Arial"/>
              </w:rPr>
            </w:pPr>
            <w:r>
              <w:rPr>
                <w:rFonts w:cs="Arial"/>
              </w:rPr>
              <w:t>This theme is about providing improved access to various forms of support that are better suited to the diversity of organisations in North Manchester, with the ultimate aim of enabling organisations and individuals to sustain the benefit they p</w:t>
            </w:r>
            <w:r w:rsidR="009954C3">
              <w:rPr>
                <w:rFonts w:cs="Arial"/>
              </w:rPr>
              <w:t>rovide to the local community over</w:t>
            </w:r>
            <w:r>
              <w:rPr>
                <w:rFonts w:cs="Arial"/>
              </w:rPr>
              <w:t xml:space="preserve"> the long term. This support needs to take a variety of forms and take-up should not be insisted upon as a requirement for funding. Organisational development is not just about structural processes and procedures but about supporting and investing in committed individuals to improve their skills and build on their experiences. </w:t>
            </w:r>
          </w:p>
          <w:p w14:paraId="1C7F718C" w14:textId="77777777" w:rsidR="00697384" w:rsidRDefault="00697384" w:rsidP="00CF0C57">
            <w:pPr>
              <w:rPr>
                <w:rFonts w:cs="Arial"/>
              </w:rPr>
            </w:pPr>
          </w:p>
          <w:p w14:paraId="6033D6D5" w14:textId="77777777" w:rsidR="00697384" w:rsidRPr="003C318C" w:rsidRDefault="00697384" w:rsidP="00CF0C57">
            <w:pPr>
              <w:rPr>
                <w:rFonts w:cs="Arial"/>
              </w:rPr>
            </w:pPr>
            <w:r>
              <w:rPr>
                <w:rFonts w:cs="Arial"/>
              </w:rPr>
              <w:lastRenderedPageBreak/>
              <w:t>Recommendations in this theme are about building the capacity of larger organisations to support others, to make available a variety of training opportunities in North Manchester, to encourage basic quality standards and encourage larger and national organisations to deliver meaningful and relevant work in North Manchester.</w:t>
            </w:r>
          </w:p>
          <w:p w14:paraId="3FC59474" w14:textId="77777777" w:rsidR="00697384" w:rsidRDefault="00697384" w:rsidP="00CF0C57">
            <w:pPr>
              <w:rPr>
                <w:rFonts w:cs="Arial"/>
                <w:b/>
              </w:rPr>
            </w:pPr>
          </w:p>
        </w:tc>
      </w:tr>
    </w:tbl>
    <w:p w14:paraId="7AD2F5AD" w14:textId="77777777" w:rsidR="009325DD" w:rsidRDefault="009325DD" w:rsidP="005B1079">
      <w:pPr>
        <w:rPr>
          <w:rFonts w:cs="Arial"/>
          <w:b/>
        </w:rPr>
      </w:pPr>
    </w:p>
    <w:tbl>
      <w:tblPr>
        <w:tblStyle w:val="TableGrid"/>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108" w:type="dxa"/>
          <w:bottom w:w="108" w:type="dxa"/>
        </w:tblCellMar>
        <w:tblLook w:val="04A0" w:firstRow="1" w:lastRow="0" w:firstColumn="1" w:lastColumn="0" w:noHBand="0" w:noVBand="1"/>
      </w:tblPr>
      <w:tblGrid>
        <w:gridCol w:w="9016"/>
      </w:tblGrid>
      <w:tr w:rsidR="00697384" w14:paraId="7B7D2D45" w14:textId="77777777" w:rsidTr="00697384">
        <w:tc>
          <w:tcPr>
            <w:tcW w:w="9016" w:type="dxa"/>
            <w:shd w:val="clear" w:color="auto" w:fill="FFE599" w:themeFill="accent4" w:themeFillTint="66"/>
          </w:tcPr>
          <w:p w14:paraId="399A9CC6" w14:textId="77777777" w:rsidR="00697384" w:rsidRDefault="00697384" w:rsidP="00CF0C57">
            <w:pPr>
              <w:rPr>
                <w:rFonts w:cs="Arial"/>
                <w:b/>
              </w:rPr>
            </w:pPr>
            <w:r w:rsidRPr="00313A48">
              <w:rPr>
                <w:rFonts w:cs="Arial"/>
                <w:b/>
              </w:rPr>
              <w:t>Theme 2: People</w:t>
            </w:r>
          </w:p>
        </w:tc>
      </w:tr>
      <w:tr w:rsidR="00697384" w14:paraId="7F3A99F3" w14:textId="77777777" w:rsidTr="00697384">
        <w:tc>
          <w:tcPr>
            <w:tcW w:w="9016" w:type="dxa"/>
          </w:tcPr>
          <w:p w14:paraId="0C3EAC00" w14:textId="77777777" w:rsidR="00697384" w:rsidRDefault="00697384" w:rsidP="00CF0C57">
            <w:pPr>
              <w:rPr>
                <w:rFonts w:cs="Arial"/>
              </w:rPr>
            </w:pPr>
          </w:p>
          <w:p w14:paraId="5B594042" w14:textId="77777777" w:rsidR="00697384" w:rsidRPr="00634CFB" w:rsidRDefault="00697384" w:rsidP="00CF0C57">
            <w:pPr>
              <w:rPr>
                <w:rFonts w:cs="Arial"/>
              </w:rPr>
            </w:pPr>
            <w:r w:rsidRPr="00634CFB">
              <w:rPr>
                <w:rFonts w:cs="Arial"/>
              </w:rPr>
              <w:t>In addition to growing the skills of the VCSEF workforce in North Manchester, it is important to grow the workforce numerically by focusing effort and resource on the recruitment and retention of local people. The aim of this theme is to create a steady flow of interested, engaged people looking for and seizing local opportunities.</w:t>
            </w:r>
            <w:r>
              <w:rPr>
                <w:rFonts w:cs="Arial"/>
              </w:rPr>
              <w:t xml:space="preserve"> This benefits not only the sector, but also the confidence levels and skillset of local people.</w:t>
            </w:r>
          </w:p>
          <w:p w14:paraId="0A031007" w14:textId="77777777" w:rsidR="00697384" w:rsidRDefault="00697384" w:rsidP="00CF0C57">
            <w:pPr>
              <w:rPr>
                <w:rFonts w:cs="Arial"/>
                <w:b/>
              </w:rPr>
            </w:pPr>
          </w:p>
          <w:p w14:paraId="328A8D2C" w14:textId="77777777" w:rsidR="00697384" w:rsidRPr="00634CFB" w:rsidRDefault="00697384" w:rsidP="00CF0C57">
            <w:pPr>
              <w:rPr>
                <w:rFonts w:cs="Arial"/>
              </w:rPr>
            </w:pPr>
            <w:r w:rsidRPr="00634CFB">
              <w:rPr>
                <w:rFonts w:cs="Arial"/>
              </w:rPr>
              <w:t xml:space="preserve">Recommendations in this theme are about enabling VCSEF organisations to run their own recruitment and retention activities, to improve the links with partner organisations in terms of sourcing volunteers, and proactively engaging young people to get involved. </w:t>
            </w:r>
          </w:p>
          <w:p w14:paraId="0856A668" w14:textId="77777777" w:rsidR="00697384" w:rsidRDefault="00697384" w:rsidP="00CF0C57">
            <w:pPr>
              <w:rPr>
                <w:rFonts w:cs="Arial"/>
                <w:b/>
              </w:rPr>
            </w:pPr>
          </w:p>
        </w:tc>
      </w:tr>
    </w:tbl>
    <w:p w14:paraId="38407027" w14:textId="77777777" w:rsidR="005B1079" w:rsidRDefault="005B1079" w:rsidP="00876683">
      <w:pPr>
        <w:rPr>
          <w:rFonts w:cs="Arial"/>
          <w:b/>
        </w:rPr>
      </w:pPr>
    </w:p>
    <w:tbl>
      <w:tblPr>
        <w:tblStyle w:val="TableGrid"/>
        <w:tblW w:w="0" w:type="auto"/>
        <w:tblBorders>
          <w:top w:val="single" w:sz="4" w:space="0" w:color="FF99CC"/>
          <w:left w:val="single" w:sz="4" w:space="0" w:color="FF99CC"/>
          <w:bottom w:val="single" w:sz="4" w:space="0" w:color="FF99CC"/>
          <w:right w:val="single" w:sz="4" w:space="0" w:color="FF99CC"/>
          <w:insideH w:val="single" w:sz="4" w:space="0" w:color="FF99CC"/>
          <w:insideV w:val="single" w:sz="4" w:space="0" w:color="FF99CC"/>
        </w:tblBorders>
        <w:tblCellMar>
          <w:top w:w="108" w:type="dxa"/>
          <w:bottom w:w="108" w:type="dxa"/>
        </w:tblCellMar>
        <w:tblLook w:val="04A0" w:firstRow="1" w:lastRow="0" w:firstColumn="1" w:lastColumn="0" w:noHBand="0" w:noVBand="1"/>
      </w:tblPr>
      <w:tblGrid>
        <w:gridCol w:w="9016"/>
      </w:tblGrid>
      <w:tr w:rsidR="00697384" w14:paraId="50FA4F72" w14:textId="77777777" w:rsidTr="00697384">
        <w:tc>
          <w:tcPr>
            <w:tcW w:w="9016" w:type="dxa"/>
            <w:shd w:val="clear" w:color="auto" w:fill="FFEFFF"/>
          </w:tcPr>
          <w:p w14:paraId="57902C24" w14:textId="77777777" w:rsidR="00697384" w:rsidRDefault="00697384" w:rsidP="00CF0C57">
            <w:pPr>
              <w:rPr>
                <w:rFonts w:cs="Arial"/>
                <w:b/>
              </w:rPr>
            </w:pPr>
            <w:r w:rsidRPr="00313A48">
              <w:rPr>
                <w:rFonts w:cs="Arial"/>
                <w:b/>
              </w:rPr>
              <w:t>Theme 3: Funding</w:t>
            </w:r>
          </w:p>
        </w:tc>
      </w:tr>
      <w:tr w:rsidR="00697384" w14:paraId="006E6385" w14:textId="77777777" w:rsidTr="00697384">
        <w:tc>
          <w:tcPr>
            <w:tcW w:w="9016" w:type="dxa"/>
          </w:tcPr>
          <w:p w14:paraId="2DC6B79C" w14:textId="77777777" w:rsidR="00697384" w:rsidRDefault="00697384" w:rsidP="00CF0C57">
            <w:pPr>
              <w:rPr>
                <w:rFonts w:cs="Arial"/>
              </w:rPr>
            </w:pPr>
          </w:p>
          <w:p w14:paraId="3B7EA46E" w14:textId="77777777" w:rsidR="00697384" w:rsidRPr="00876683" w:rsidRDefault="00697384" w:rsidP="00CF0C57">
            <w:pPr>
              <w:rPr>
                <w:rFonts w:cs="Arial"/>
              </w:rPr>
            </w:pPr>
            <w:r w:rsidRPr="00876683">
              <w:rPr>
                <w:rFonts w:cs="Arial"/>
              </w:rPr>
              <w:t>There needs to</w:t>
            </w:r>
            <w:r>
              <w:rPr>
                <w:rFonts w:cs="Arial"/>
              </w:rPr>
              <w:t xml:space="preserve"> </w:t>
            </w:r>
            <w:r w:rsidRPr="00876683">
              <w:rPr>
                <w:rFonts w:cs="Arial"/>
              </w:rPr>
              <w:t>be more funding and investment opportunities available to North Manches</w:t>
            </w:r>
            <w:r>
              <w:rPr>
                <w:rFonts w:cs="Arial"/>
              </w:rPr>
              <w:t>t</w:t>
            </w:r>
            <w:r w:rsidRPr="00876683">
              <w:rPr>
                <w:rFonts w:cs="Arial"/>
              </w:rPr>
              <w:t>er, of a greater breadth and va</w:t>
            </w:r>
            <w:r>
              <w:rPr>
                <w:rFonts w:cs="Arial"/>
              </w:rPr>
              <w:t>r</w:t>
            </w:r>
            <w:r w:rsidRPr="00876683">
              <w:rPr>
                <w:rFonts w:cs="Arial"/>
              </w:rPr>
              <w:t xml:space="preserve">iety to enable a more diverse group of local VCSEF organisations to successfully apply and ensure that a greater level of investment reaches local communities. </w:t>
            </w:r>
          </w:p>
          <w:p w14:paraId="0476D1C0" w14:textId="77777777" w:rsidR="00697384" w:rsidRPr="00876683" w:rsidRDefault="00697384" w:rsidP="00CF0C57">
            <w:pPr>
              <w:rPr>
                <w:rFonts w:cs="Arial"/>
              </w:rPr>
            </w:pPr>
          </w:p>
          <w:p w14:paraId="5D5978A8" w14:textId="77777777" w:rsidR="00697384" w:rsidRPr="00876683" w:rsidRDefault="00697384" w:rsidP="00CF0C57">
            <w:pPr>
              <w:rPr>
                <w:rFonts w:cs="Arial"/>
              </w:rPr>
            </w:pPr>
            <w:r w:rsidRPr="00876683">
              <w:rPr>
                <w:rFonts w:cs="Arial"/>
              </w:rPr>
              <w:t>Recommendations in this theme propose a number of funding initiatives that support groups to increase their skills in appl</w:t>
            </w:r>
            <w:r>
              <w:rPr>
                <w:rFonts w:cs="Arial"/>
              </w:rPr>
              <w:t>y</w:t>
            </w:r>
            <w:r w:rsidRPr="00876683">
              <w:rPr>
                <w:rFonts w:cs="Arial"/>
              </w:rPr>
              <w:t>ing for further funding, provide alternative methods of applying for funding, encourage groups to collaborate</w:t>
            </w:r>
            <w:r>
              <w:rPr>
                <w:rFonts w:cs="Arial"/>
              </w:rPr>
              <w:t xml:space="preserve"> on funding bids</w:t>
            </w:r>
            <w:r w:rsidRPr="00876683">
              <w:rPr>
                <w:rFonts w:cs="Arial"/>
              </w:rPr>
              <w:t xml:space="preserve">, encourage very large and national funders to focus investment in North Manchester and to </w:t>
            </w:r>
            <w:r>
              <w:rPr>
                <w:rFonts w:cs="Arial"/>
              </w:rPr>
              <w:t xml:space="preserve">encourage </w:t>
            </w:r>
            <w:r w:rsidRPr="00876683">
              <w:rPr>
                <w:rFonts w:cs="Arial"/>
              </w:rPr>
              <w:t>fund</w:t>
            </w:r>
            <w:r>
              <w:rPr>
                <w:rFonts w:cs="Arial"/>
              </w:rPr>
              <w:t>ing of</w:t>
            </w:r>
            <w:r w:rsidRPr="00876683">
              <w:rPr>
                <w:rFonts w:cs="Arial"/>
              </w:rPr>
              <w:t xml:space="preserve"> activities that promote local pride.</w:t>
            </w:r>
          </w:p>
          <w:p w14:paraId="4C76B0ED" w14:textId="77777777" w:rsidR="00697384" w:rsidRDefault="00697384" w:rsidP="00CF0C57">
            <w:pPr>
              <w:rPr>
                <w:rFonts w:cs="Arial"/>
                <w:b/>
              </w:rPr>
            </w:pPr>
          </w:p>
        </w:tc>
      </w:tr>
    </w:tbl>
    <w:p w14:paraId="67952DE2" w14:textId="77777777" w:rsidR="00876683" w:rsidRPr="00876683" w:rsidRDefault="00876683" w:rsidP="00876683">
      <w:pPr>
        <w:rPr>
          <w:rFonts w:cs="Arial"/>
          <w:b/>
        </w:rPr>
      </w:pPr>
    </w:p>
    <w:tbl>
      <w:tblPr>
        <w:tblStyle w:val="TableGrid"/>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108" w:type="dxa"/>
          <w:bottom w:w="108" w:type="dxa"/>
        </w:tblCellMar>
        <w:tblLook w:val="04A0" w:firstRow="1" w:lastRow="0" w:firstColumn="1" w:lastColumn="0" w:noHBand="0" w:noVBand="1"/>
      </w:tblPr>
      <w:tblGrid>
        <w:gridCol w:w="9016"/>
      </w:tblGrid>
      <w:tr w:rsidR="00697384" w14:paraId="3A34A293" w14:textId="77777777" w:rsidTr="00697384">
        <w:tc>
          <w:tcPr>
            <w:tcW w:w="9016" w:type="dxa"/>
            <w:shd w:val="clear" w:color="auto" w:fill="DEEAF6" w:themeFill="accent1" w:themeFillTint="33"/>
          </w:tcPr>
          <w:p w14:paraId="0AC81E07" w14:textId="77777777" w:rsidR="00697384" w:rsidRDefault="00697384" w:rsidP="00CF0C57">
            <w:pPr>
              <w:rPr>
                <w:rFonts w:cs="Arial"/>
                <w:b/>
              </w:rPr>
            </w:pPr>
            <w:r w:rsidRPr="00313A48">
              <w:rPr>
                <w:rFonts w:cs="Arial"/>
                <w:b/>
              </w:rPr>
              <w:t>Theme 4: Communications, Information and Networking</w:t>
            </w:r>
          </w:p>
        </w:tc>
      </w:tr>
      <w:tr w:rsidR="00697384" w14:paraId="40B9C7A1" w14:textId="77777777" w:rsidTr="00697384">
        <w:tc>
          <w:tcPr>
            <w:tcW w:w="9016" w:type="dxa"/>
          </w:tcPr>
          <w:p w14:paraId="104DA571" w14:textId="77777777" w:rsidR="00697384" w:rsidRDefault="00697384" w:rsidP="00CF0C57">
            <w:pPr>
              <w:rPr>
                <w:rFonts w:cs="Arial"/>
              </w:rPr>
            </w:pPr>
          </w:p>
          <w:p w14:paraId="0DD090D5" w14:textId="77777777" w:rsidR="00697384" w:rsidRDefault="00697384" w:rsidP="00CF0C57">
            <w:pPr>
              <w:rPr>
                <w:rFonts w:cs="Arial"/>
              </w:rPr>
            </w:pPr>
            <w:r>
              <w:rPr>
                <w:rFonts w:cs="Arial"/>
              </w:rPr>
              <w:t xml:space="preserve">This theme is about ensuring that there is a coherent, strategic approach to the distribution of information in North Manchester that helps bring together groups, organisations and partners, builds local pride, engages local people, fosters an environment of understanding and collaboration across groups and connects strategic partners. </w:t>
            </w:r>
          </w:p>
          <w:p w14:paraId="1550F860" w14:textId="77777777" w:rsidR="00697384" w:rsidRDefault="00697384" w:rsidP="00CF0C57">
            <w:pPr>
              <w:rPr>
                <w:rFonts w:cs="Arial"/>
              </w:rPr>
            </w:pPr>
          </w:p>
          <w:p w14:paraId="5E5528CE" w14:textId="59FA1179" w:rsidR="00697384" w:rsidRDefault="00697384" w:rsidP="00CF0C57">
            <w:pPr>
              <w:rPr>
                <w:rFonts w:cs="Arial"/>
              </w:rPr>
            </w:pPr>
            <w:r>
              <w:rPr>
                <w:rFonts w:cs="Arial"/>
              </w:rPr>
              <w:lastRenderedPageBreak/>
              <w:t>Recommendations in this theme are about bringing together and distributing information about organisations and their activities, establishing annual celebration and networking events, making better use of existing forums and networks, sharing t</w:t>
            </w:r>
            <w:r w:rsidR="008E0F59">
              <w:rPr>
                <w:rFonts w:cs="Arial"/>
              </w:rPr>
              <w:t>he outcomes of the inquiry and to strengthen</w:t>
            </w:r>
            <w:r>
              <w:rPr>
                <w:rFonts w:cs="Arial"/>
              </w:rPr>
              <w:t xml:space="preserve"> VCSEF aw</w:t>
            </w:r>
            <w:r w:rsidR="008E0F59">
              <w:rPr>
                <w:rFonts w:cs="Arial"/>
              </w:rPr>
              <w:t>areness in the councillor induction process</w:t>
            </w:r>
            <w:r>
              <w:rPr>
                <w:rFonts w:cs="Arial"/>
              </w:rPr>
              <w:t>.</w:t>
            </w:r>
          </w:p>
          <w:p w14:paraId="040B4DF1" w14:textId="77777777" w:rsidR="00697384" w:rsidRDefault="00697384" w:rsidP="00CF0C57">
            <w:pPr>
              <w:rPr>
                <w:rFonts w:cs="Arial"/>
                <w:b/>
              </w:rPr>
            </w:pPr>
          </w:p>
        </w:tc>
      </w:tr>
    </w:tbl>
    <w:p w14:paraId="3F63C93B" w14:textId="77777777" w:rsidR="00B166B8" w:rsidRPr="00B166B8" w:rsidRDefault="00B166B8" w:rsidP="00B166B8">
      <w:pPr>
        <w:rPr>
          <w:rFonts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bottom w:w="108" w:type="dxa"/>
        </w:tblCellMar>
        <w:tblLook w:val="04A0" w:firstRow="1" w:lastRow="0" w:firstColumn="1" w:lastColumn="0" w:noHBand="0" w:noVBand="1"/>
      </w:tblPr>
      <w:tblGrid>
        <w:gridCol w:w="9016"/>
      </w:tblGrid>
      <w:tr w:rsidR="00697384" w:rsidRPr="00356E0D" w14:paraId="3B0CE43F" w14:textId="77777777" w:rsidTr="00697384">
        <w:tc>
          <w:tcPr>
            <w:tcW w:w="9016" w:type="dxa"/>
            <w:shd w:val="clear" w:color="auto" w:fill="D0CECE" w:themeFill="background2" w:themeFillShade="E6"/>
          </w:tcPr>
          <w:p w14:paraId="6EA7EBC5" w14:textId="77777777" w:rsidR="00697384" w:rsidRPr="00356E0D" w:rsidRDefault="00697384" w:rsidP="00CF0C57">
            <w:pPr>
              <w:rPr>
                <w:rFonts w:cs="Arial"/>
                <w:b/>
              </w:rPr>
            </w:pPr>
            <w:r w:rsidRPr="00313A48">
              <w:rPr>
                <w:rFonts w:cs="Arial"/>
                <w:b/>
              </w:rPr>
              <w:t>Theme 5: Long-Term Strategic Approach</w:t>
            </w:r>
          </w:p>
        </w:tc>
      </w:tr>
      <w:tr w:rsidR="00697384" w14:paraId="6955CECE" w14:textId="77777777" w:rsidTr="00697384">
        <w:tc>
          <w:tcPr>
            <w:tcW w:w="9016" w:type="dxa"/>
          </w:tcPr>
          <w:p w14:paraId="789D0C24" w14:textId="77777777" w:rsidR="00697384" w:rsidRDefault="00697384" w:rsidP="00CF0C57">
            <w:pPr>
              <w:rPr>
                <w:rFonts w:cs="Arial"/>
              </w:rPr>
            </w:pPr>
          </w:p>
          <w:p w14:paraId="3BE7B751" w14:textId="77777777" w:rsidR="00697384" w:rsidRDefault="00697384" w:rsidP="00CF0C57">
            <w:pPr>
              <w:rPr>
                <w:rFonts w:cs="Arial"/>
              </w:rPr>
            </w:pPr>
            <w:r>
              <w:rPr>
                <w:rFonts w:cs="Arial"/>
              </w:rPr>
              <w:t>To truly strengthen the VCSEF in North Manchester requires a long term approach and any set of recommendations must be built on this view. To be successful, a long term approach will require championing, as well as collaboration with partners in shaping an overall strategic approach and monitoring progress.</w:t>
            </w:r>
          </w:p>
          <w:p w14:paraId="43706A2E" w14:textId="77777777" w:rsidR="00697384" w:rsidRDefault="00697384" w:rsidP="00CF0C57">
            <w:pPr>
              <w:rPr>
                <w:rFonts w:cs="Arial"/>
              </w:rPr>
            </w:pPr>
          </w:p>
          <w:p w14:paraId="4AA632B0" w14:textId="77777777" w:rsidR="00697384" w:rsidRPr="00B166B8" w:rsidRDefault="00697384" w:rsidP="00CF0C57">
            <w:pPr>
              <w:rPr>
                <w:rFonts w:cs="Arial"/>
              </w:rPr>
            </w:pPr>
            <w:r>
              <w:rPr>
                <w:rFonts w:cs="Arial"/>
              </w:rPr>
              <w:t>Recommendations focus on setting up a North VCSEF Steering Group supported by the OMVCS Programme team as well as identifying champions in other areas to support the work.</w:t>
            </w:r>
          </w:p>
          <w:p w14:paraId="64F36AD1" w14:textId="77777777" w:rsidR="00697384" w:rsidRDefault="00697384" w:rsidP="00CF0C57">
            <w:pPr>
              <w:rPr>
                <w:rFonts w:cs="Arial"/>
              </w:rPr>
            </w:pPr>
          </w:p>
        </w:tc>
      </w:tr>
    </w:tbl>
    <w:p w14:paraId="62F9A15E" w14:textId="77777777" w:rsidR="002C2654" w:rsidRDefault="002C2654" w:rsidP="002C2654">
      <w:pPr>
        <w:rPr>
          <w:lang w:eastAsia="en-US"/>
        </w:rPr>
      </w:pPr>
    </w:p>
    <w:p w14:paraId="1DB08A5D" w14:textId="77777777" w:rsidR="002C2654" w:rsidRDefault="002C2654" w:rsidP="002C2654">
      <w:pPr>
        <w:rPr>
          <w:lang w:eastAsia="en-US"/>
        </w:rPr>
      </w:pPr>
    </w:p>
    <w:p w14:paraId="6125A0C8" w14:textId="77777777" w:rsidR="004466DB" w:rsidRDefault="004466DB" w:rsidP="002C2654">
      <w:pPr>
        <w:rPr>
          <w:lang w:eastAsia="en-US"/>
        </w:rPr>
      </w:pPr>
    </w:p>
    <w:p w14:paraId="7B9604B3" w14:textId="77777777" w:rsidR="004466DB" w:rsidRDefault="004466DB" w:rsidP="002C2654">
      <w:pPr>
        <w:rPr>
          <w:lang w:eastAsia="en-US"/>
        </w:rPr>
      </w:pPr>
    </w:p>
    <w:p w14:paraId="453F4462" w14:textId="77777777" w:rsidR="004466DB" w:rsidRDefault="004466DB" w:rsidP="002C2654">
      <w:pPr>
        <w:rPr>
          <w:lang w:eastAsia="en-US"/>
        </w:rPr>
      </w:pPr>
    </w:p>
    <w:p w14:paraId="272F3919" w14:textId="77777777" w:rsidR="004466DB" w:rsidRDefault="004466DB" w:rsidP="002C2654">
      <w:pPr>
        <w:rPr>
          <w:lang w:eastAsia="en-US"/>
        </w:rPr>
      </w:pPr>
    </w:p>
    <w:p w14:paraId="59AE3139" w14:textId="77777777" w:rsidR="004466DB" w:rsidRDefault="004466DB" w:rsidP="002C2654">
      <w:pPr>
        <w:rPr>
          <w:lang w:eastAsia="en-US"/>
        </w:rPr>
      </w:pPr>
    </w:p>
    <w:p w14:paraId="0AA339F1" w14:textId="77777777" w:rsidR="004466DB" w:rsidRDefault="004466DB" w:rsidP="002C2654">
      <w:pPr>
        <w:rPr>
          <w:lang w:eastAsia="en-US"/>
        </w:rPr>
      </w:pPr>
    </w:p>
    <w:p w14:paraId="32F28B0C" w14:textId="77777777" w:rsidR="004466DB" w:rsidRDefault="004466DB" w:rsidP="002C2654">
      <w:pPr>
        <w:rPr>
          <w:lang w:eastAsia="en-US"/>
        </w:rPr>
      </w:pPr>
    </w:p>
    <w:p w14:paraId="1DCD238D" w14:textId="77777777" w:rsidR="004466DB" w:rsidRDefault="004466DB" w:rsidP="002C2654">
      <w:pPr>
        <w:rPr>
          <w:lang w:eastAsia="en-US"/>
        </w:rPr>
      </w:pPr>
    </w:p>
    <w:p w14:paraId="61D9AA0B" w14:textId="77777777" w:rsidR="004466DB" w:rsidRDefault="004466DB" w:rsidP="002C2654">
      <w:pPr>
        <w:rPr>
          <w:lang w:eastAsia="en-US"/>
        </w:rPr>
      </w:pPr>
    </w:p>
    <w:p w14:paraId="765D4F52" w14:textId="77777777" w:rsidR="004466DB" w:rsidRDefault="004466DB" w:rsidP="002C2654">
      <w:pPr>
        <w:rPr>
          <w:lang w:eastAsia="en-US"/>
        </w:rPr>
      </w:pPr>
    </w:p>
    <w:p w14:paraId="74B8E922" w14:textId="77777777" w:rsidR="004466DB" w:rsidRDefault="004466DB" w:rsidP="002C2654">
      <w:pPr>
        <w:rPr>
          <w:lang w:eastAsia="en-US"/>
        </w:rPr>
      </w:pPr>
    </w:p>
    <w:p w14:paraId="74D4B05D" w14:textId="77777777" w:rsidR="004466DB" w:rsidRDefault="004466DB" w:rsidP="002C2654">
      <w:pPr>
        <w:rPr>
          <w:lang w:eastAsia="en-US"/>
        </w:rPr>
      </w:pPr>
    </w:p>
    <w:p w14:paraId="1E7ED919" w14:textId="77777777" w:rsidR="004466DB" w:rsidRDefault="004466DB" w:rsidP="002C2654">
      <w:pPr>
        <w:rPr>
          <w:lang w:eastAsia="en-US"/>
        </w:rPr>
      </w:pPr>
    </w:p>
    <w:p w14:paraId="035B4A8F" w14:textId="77777777" w:rsidR="004466DB" w:rsidRDefault="004466DB" w:rsidP="002C2654">
      <w:pPr>
        <w:rPr>
          <w:lang w:eastAsia="en-US"/>
        </w:rPr>
      </w:pPr>
    </w:p>
    <w:p w14:paraId="60480572" w14:textId="77777777" w:rsidR="004466DB" w:rsidRDefault="004466DB" w:rsidP="002C2654">
      <w:pPr>
        <w:rPr>
          <w:lang w:eastAsia="en-US"/>
        </w:rPr>
      </w:pPr>
    </w:p>
    <w:p w14:paraId="4605DAC7" w14:textId="77777777" w:rsidR="004466DB" w:rsidRDefault="004466DB" w:rsidP="002C2654">
      <w:pPr>
        <w:rPr>
          <w:lang w:eastAsia="en-US"/>
        </w:rPr>
      </w:pPr>
    </w:p>
    <w:p w14:paraId="69A6E180" w14:textId="77777777" w:rsidR="004466DB" w:rsidRDefault="004466DB" w:rsidP="002C2654">
      <w:pPr>
        <w:rPr>
          <w:lang w:eastAsia="en-US"/>
        </w:rPr>
      </w:pPr>
    </w:p>
    <w:p w14:paraId="34012290" w14:textId="77777777" w:rsidR="001B655F" w:rsidRDefault="001B655F" w:rsidP="002C2654">
      <w:pPr>
        <w:rPr>
          <w:lang w:eastAsia="en-US"/>
        </w:rPr>
      </w:pPr>
    </w:p>
    <w:p w14:paraId="4225EA34" w14:textId="77777777" w:rsidR="004466DB" w:rsidRDefault="004466DB" w:rsidP="002C2654">
      <w:pPr>
        <w:rPr>
          <w:lang w:eastAsia="en-US"/>
        </w:rPr>
      </w:pPr>
    </w:p>
    <w:p w14:paraId="4396ACA6" w14:textId="77777777" w:rsidR="004466DB" w:rsidRDefault="004466DB" w:rsidP="002C2654">
      <w:pPr>
        <w:rPr>
          <w:lang w:eastAsia="en-US"/>
        </w:rPr>
      </w:pPr>
    </w:p>
    <w:p w14:paraId="066A3B64" w14:textId="77777777" w:rsidR="004466DB" w:rsidRDefault="004466DB" w:rsidP="002C2654">
      <w:pPr>
        <w:rPr>
          <w:lang w:eastAsia="en-US"/>
        </w:rPr>
      </w:pPr>
    </w:p>
    <w:p w14:paraId="34753210" w14:textId="77777777" w:rsidR="004466DB" w:rsidRDefault="004466DB" w:rsidP="002C2654">
      <w:pPr>
        <w:rPr>
          <w:lang w:eastAsia="en-US"/>
        </w:rPr>
      </w:pPr>
    </w:p>
    <w:p w14:paraId="0F0E5546" w14:textId="77777777" w:rsidR="004466DB" w:rsidRDefault="004466DB" w:rsidP="002C2654">
      <w:pPr>
        <w:rPr>
          <w:lang w:eastAsia="en-US"/>
        </w:rPr>
      </w:pPr>
    </w:p>
    <w:p w14:paraId="33EA2084" w14:textId="77777777" w:rsidR="004466DB" w:rsidRDefault="004466DB" w:rsidP="002C2654">
      <w:pPr>
        <w:rPr>
          <w:lang w:eastAsia="en-US"/>
        </w:rPr>
      </w:pPr>
    </w:p>
    <w:p w14:paraId="37EE49BC" w14:textId="77777777" w:rsidR="004466DB" w:rsidRDefault="004466DB" w:rsidP="002C2654">
      <w:pPr>
        <w:rPr>
          <w:lang w:eastAsia="en-US"/>
        </w:rPr>
      </w:pPr>
    </w:p>
    <w:p w14:paraId="4B8F8CB6" w14:textId="77777777" w:rsidR="004466DB" w:rsidRDefault="004466DB" w:rsidP="002C2654">
      <w:pPr>
        <w:rPr>
          <w:lang w:eastAsia="en-US"/>
        </w:rPr>
      </w:pPr>
    </w:p>
    <w:p w14:paraId="46255CB1" w14:textId="64A1C6B6" w:rsidR="00075936" w:rsidRDefault="007B499E" w:rsidP="004D3AF2">
      <w:pPr>
        <w:pStyle w:val="Heading2"/>
        <w:numPr>
          <w:ilvl w:val="0"/>
          <w:numId w:val="0"/>
        </w:numPr>
        <w:ind w:left="357" w:hanging="357"/>
      </w:pPr>
      <w:bookmarkStart w:id="3" w:name="_Toc13148980"/>
      <w:r>
        <w:lastRenderedPageBreak/>
        <w:t>4.</w:t>
      </w:r>
      <w:r w:rsidR="004D3AF2">
        <w:t xml:space="preserve"> </w:t>
      </w:r>
      <w:r w:rsidR="006C1884" w:rsidRPr="00700075">
        <w:t>C</w:t>
      </w:r>
      <w:r w:rsidR="004D3AF2">
        <w:t>o</w:t>
      </w:r>
      <w:r w:rsidR="006C1884" w:rsidRPr="00700075">
        <w:t>ntext</w:t>
      </w:r>
      <w:bookmarkEnd w:id="3"/>
      <w:r w:rsidR="005B1079" w:rsidRPr="00700075">
        <w:fldChar w:fldCharType="begin"/>
      </w:r>
      <w:r w:rsidR="005B1079" w:rsidRPr="00700075">
        <w:instrText xml:space="preserve"> XE "Context" </w:instrText>
      </w:r>
      <w:r w:rsidR="005B1079" w:rsidRPr="00700075">
        <w:fldChar w:fldCharType="end"/>
      </w:r>
    </w:p>
    <w:p w14:paraId="2261BBF5" w14:textId="77777777" w:rsidR="00075936" w:rsidRDefault="00075936" w:rsidP="003709E2">
      <w:pPr>
        <w:rPr>
          <w:rFonts w:cs="Arial"/>
        </w:rPr>
      </w:pPr>
    </w:p>
    <w:p w14:paraId="5CE6155A" w14:textId="0DEAC63E" w:rsidR="000276A5" w:rsidRPr="00C127FD" w:rsidRDefault="000276A5" w:rsidP="004D3AF2">
      <w:pPr>
        <w:pStyle w:val="Heading3"/>
        <w:rPr>
          <w:rFonts w:ascii="Arial" w:hAnsi="Arial" w:cs="Arial"/>
          <w:b/>
        </w:rPr>
      </w:pPr>
      <w:bookmarkStart w:id="4" w:name="_Toc13148981"/>
      <w:r w:rsidRPr="00C127FD">
        <w:rPr>
          <w:rFonts w:ascii="Arial" w:hAnsi="Arial" w:cs="Arial"/>
          <w:b/>
        </w:rPr>
        <w:t xml:space="preserve">4.1 </w:t>
      </w:r>
      <w:r w:rsidR="00110CBE" w:rsidRPr="00C127FD">
        <w:rPr>
          <w:rFonts w:ascii="Arial" w:hAnsi="Arial" w:cs="Arial"/>
          <w:b/>
        </w:rPr>
        <w:t>Our Manchester</w:t>
      </w:r>
      <w:r w:rsidR="00B57798" w:rsidRPr="00C127FD">
        <w:rPr>
          <w:rFonts w:ascii="Arial" w:hAnsi="Arial" w:cs="Arial"/>
          <w:b/>
        </w:rPr>
        <w:t xml:space="preserve"> </w:t>
      </w:r>
      <w:r w:rsidR="00110CBE" w:rsidRPr="00C127FD">
        <w:rPr>
          <w:rFonts w:ascii="Arial" w:hAnsi="Arial" w:cs="Arial"/>
          <w:b/>
        </w:rPr>
        <w:t>and the VCSEF</w:t>
      </w:r>
      <w:bookmarkEnd w:id="4"/>
    </w:p>
    <w:p w14:paraId="01CE11D7" w14:textId="77777777" w:rsidR="000276A5" w:rsidRPr="004D3AF2" w:rsidRDefault="000276A5" w:rsidP="000276A5">
      <w:pPr>
        <w:rPr>
          <w:rFonts w:cs="Arial"/>
        </w:rPr>
      </w:pPr>
    </w:p>
    <w:p w14:paraId="598F070C" w14:textId="6D747115" w:rsidR="000276A5" w:rsidRPr="004D3AF2" w:rsidRDefault="000276A5" w:rsidP="000276A5">
      <w:pPr>
        <w:rPr>
          <w:rFonts w:cs="Arial"/>
        </w:rPr>
      </w:pPr>
      <w:r w:rsidRPr="004D3AF2">
        <w:rPr>
          <w:rFonts w:cs="Arial"/>
        </w:rPr>
        <w:t xml:space="preserve">The Our Manchester Strategy (2016) is </w:t>
      </w:r>
      <w:r w:rsidR="00266562" w:rsidRPr="004D3AF2">
        <w:rPr>
          <w:rFonts w:cs="Arial"/>
        </w:rPr>
        <w:t xml:space="preserve">the </w:t>
      </w:r>
      <w:r w:rsidR="007E1F42" w:rsidRPr="004D3AF2">
        <w:rPr>
          <w:rFonts w:cs="Arial"/>
        </w:rPr>
        <w:t xml:space="preserve">City’s </w:t>
      </w:r>
      <w:r w:rsidR="00266562" w:rsidRPr="004D3AF2">
        <w:rPr>
          <w:rFonts w:cs="Arial"/>
        </w:rPr>
        <w:t xml:space="preserve">roadmap for the next ten years and includes among its objectives a </w:t>
      </w:r>
      <w:r w:rsidRPr="004D3AF2">
        <w:rPr>
          <w:rFonts w:cs="Arial"/>
        </w:rPr>
        <w:t>commit</w:t>
      </w:r>
      <w:r w:rsidR="00266562" w:rsidRPr="004D3AF2">
        <w:rPr>
          <w:rFonts w:cs="Arial"/>
        </w:rPr>
        <w:t>ment</w:t>
      </w:r>
      <w:r w:rsidRPr="004D3AF2">
        <w:rPr>
          <w:rFonts w:cs="Arial"/>
        </w:rPr>
        <w:t xml:space="preserve"> to working with the </w:t>
      </w:r>
      <w:r w:rsidR="00624826" w:rsidRPr="004D3AF2">
        <w:rPr>
          <w:rFonts w:cs="Arial"/>
        </w:rPr>
        <w:t>VCSEF</w:t>
      </w:r>
      <w:r w:rsidRPr="004D3AF2">
        <w:rPr>
          <w:rFonts w:cs="Arial"/>
        </w:rPr>
        <w:t xml:space="preserve"> to reach residents untouched by the city’s success. </w:t>
      </w:r>
      <w:r w:rsidR="009E4EED" w:rsidRPr="004D3AF2">
        <w:rPr>
          <w:rFonts w:cs="Arial"/>
        </w:rPr>
        <w:t>O</w:t>
      </w:r>
      <w:r w:rsidRPr="004D3AF2">
        <w:rPr>
          <w:rFonts w:cs="Arial"/>
        </w:rPr>
        <w:t>ur Manchester is not just a strategy but a way of working</w:t>
      </w:r>
      <w:r w:rsidR="00C651B0">
        <w:rPr>
          <w:rFonts w:cs="Arial"/>
        </w:rPr>
        <w:t xml:space="preserve"> that maximises</w:t>
      </w:r>
      <w:r w:rsidR="00A17854" w:rsidRPr="004D3AF2">
        <w:rPr>
          <w:rFonts w:cs="Arial"/>
        </w:rPr>
        <w:t xml:space="preserve"> existing strengths and assets</w:t>
      </w:r>
      <w:r w:rsidR="00C651B0">
        <w:rPr>
          <w:rFonts w:cs="Arial"/>
        </w:rPr>
        <w:t xml:space="preserve"> and </w:t>
      </w:r>
      <w:r w:rsidR="00A17854" w:rsidRPr="004D3AF2">
        <w:rPr>
          <w:rFonts w:cs="Arial"/>
        </w:rPr>
        <w:t>focus</w:t>
      </w:r>
      <w:r w:rsidR="00C651B0">
        <w:rPr>
          <w:rFonts w:cs="Arial"/>
        </w:rPr>
        <w:t>es</w:t>
      </w:r>
      <w:r w:rsidR="00A17854" w:rsidRPr="004D3AF2">
        <w:rPr>
          <w:rFonts w:cs="Arial"/>
        </w:rPr>
        <w:t xml:space="preserve"> on people, listening and collaboration</w:t>
      </w:r>
      <w:r w:rsidRPr="004D3AF2">
        <w:rPr>
          <w:rFonts w:cs="Arial"/>
        </w:rPr>
        <w:t xml:space="preserve">. Manchester City Council recognises the contribution made by the VCSEF and has made a commitment to work more effectively with the sector with the view that </w:t>
      </w:r>
      <w:r w:rsidR="00A17854" w:rsidRPr="004D3AF2">
        <w:rPr>
          <w:rFonts w:cs="Arial"/>
        </w:rPr>
        <w:t>we all</w:t>
      </w:r>
      <w:r w:rsidRPr="004D3AF2">
        <w:rPr>
          <w:rFonts w:cs="Arial"/>
        </w:rPr>
        <w:t xml:space="preserve"> need to </w:t>
      </w:r>
      <w:r w:rsidR="00A17854" w:rsidRPr="004D3AF2">
        <w:rPr>
          <w:rFonts w:cs="Arial"/>
        </w:rPr>
        <w:t>adopt these principles</w:t>
      </w:r>
      <w:r w:rsidRPr="004D3AF2">
        <w:rPr>
          <w:rFonts w:cs="Arial"/>
        </w:rPr>
        <w:t xml:space="preserve"> to achieve the best results for Manchester’s residents. </w:t>
      </w:r>
    </w:p>
    <w:p w14:paraId="5F0E3C10" w14:textId="77777777" w:rsidR="000276A5" w:rsidRDefault="000276A5" w:rsidP="000276A5">
      <w:pPr>
        <w:rPr>
          <w:rFonts w:cs="Arial"/>
        </w:rPr>
      </w:pPr>
    </w:p>
    <w:p w14:paraId="5FA47F8F" w14:textId="77777777" w:rsidR="00554C8C" w:rsidRDefault="00554C8C" w:rsidP="000276A5">
      <w:pPr>
        <w:rPr>
          <w:rFonts w:cs="Arial"/>
        </w:rPr>
      </w:pPr>
    </w:p>
    <w:p w14:paraId="5C3E0913" w14:textId="1546F27D" w:rsidR="00554C8C" w:rsidRDefault="00554C8C" w:rsidP="000276A5">
      <w:pPr>
        <w:rPr>
          <w:rFonts w:cs="Arial"/>
        </w:rPr>
      </w:pPr>
      <w:r>
        <w:rPr>
          <w:rFonts w:ascii="Calibri" w:eastAsia="Calibri" w:hAnsi="Calibri" w:cs="Calibri"/>
          <w:b/>
          <w:noProof/>
        </w:rPr>
        <w:drawing>
          <wp:inline distT="19050" distB="19050" distL="19050" distR="19050" wp14:anchorId="5DD15B95" wp14:editId="311D5BCA">
            <wp:extent cx="5731510" cy="3042607"/>
            <wp:effectExtent l="0" t="0" r="2540" b="571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510" cy="3042607"/>
                    </a:xfrm>
                    <a:prstGeom prst="rect">
                      <a:avLst/>
                    </a:prstGeom>
                    <a:ln/>
                  </pic:spPr>
                </pic:pic>
              </a:graphicData>
            </a:graphic>
          </wp:inline>
        </w:drawing>
      </w:r>
    </w:p>
    <w:p w14:paraId="52EEFCE9" w14:textId="77777777" w:rsidR="00554C8C" w:rsidRDefault="00554C8C" w:rsidP="000276A5">
      <w:pPr>
        <w:rPr>
          <w:rFonts w:cs="Arial"/>
        </w:rPr>
      </w:pPr>
    </w:p>
    <w:p w14:paraId="62AE83E8" w14:textId="18A03A6A" w:rsidR="00554C8C" w:rsidRPr="004D3AF2" w:rsidRDefault="00554C8C" w:rsidP="00554C8C">
      <w:pPr>
        <w:jc w:val="center"/>
        <w:rPr>
          <w:rFonts w:cs="Arial"/>
          <w:i/>
        </w:rPr>
      </w:pPr>
      <w:r w:rsidRPr="004D3AF2">
        <w:rPr>
          <w:rFonts w:cs="Arial"/>
          <w:i/>
        </w:rPr>
        <w:t>Image: the Our Manchester Principles</w:t>
      </w:r>
    </w:p>
    <w:p w14:paraId="5C0744A1" w14:textId="77777777" w:rsidR="00554C8C" w:rsidRDefault="00554C8C" w:rsidP="000276A5">
      <w:pPr>
        <w:rPr>
          <w:rFonts w:cs="Arial"/>
        </w:rPr>
      </w:pPr>
    </w:p>
    <w:p w14:paraId="40232773" w14:textId="356445FE" w:rsidR="000276A5" w:rsidRPr="005D71C7" w:rsidRDefault="000276A5" w:rsidP="000276A5">
      <w:pPr>
        <w:rPr>
          <w:rFonts w:cs="Arial"/>
        </w:rPr>
      </w:pPr>
      <w:r>
        <w:rPr>
          <w:rFonts w:cs="Arial"/>
        </w:rPr>
        <w:t>T</w:t>
      </w:r>
      <w:r w:rsidRPr="005D71C7">
        <w:rPr>
          <w:rFonts w:cs="Arial"/>
        </w:rPr>
        <w:t xml:space="preserve">he Our Manchester VCS grants programme </w:t>
      </w:r>
      <w:r w:rsidR="007E1F42">
        <w:rPr>
          <w:rFonts w:cs="Arial"/>
        </w:rPr>
        <w:t>embodies</w:t>
      </w:r>
      <w:r>
        <w:rPr>
          <w:rFonts w:cs="Arial"/>
        </w:rPr>
        <w:t xml:space="preserve"> this commitment.</w:t>
      </w:r>
      <w:r w:rsidRPr="005D71C7">
        <w:rPr>
          <w:rFonts w:cs="Arial"/>
        </w:rPr>
        <w:t xml:space="preserve"> </w:t>
      </w:r>
      <w:r>
        <w:rPr>
          <w:rFonts w:cs="Arial"/>
        </w:rPr>
        <w:t>W</w:t>
      </w:r>
      <w:r w:rsidRPr="005D71C7">
        <w:rPr>
          <w:rFonts w:cs="Arial"/>
        </w:rPr>
        <w:t>idely seen as an example of good practice</w:t>
      </w:r>
      <w:r>
        <w:rPr>
          <w:rFonts w:cs="Arial"/>
        </w:rPr>
        <w:t>,</w:t>
      </w:r>
      <w:r w:rsidRPr="005D71C7">
        <w:rPr>
          <w:rFonts w:cs="Arial"/>
        </w:rPr>
        <w:t xml:space="preserve"> </w:t>
      </w:r>
      <w:r>
        <w:rPr>
          <w:rFonts w:cs="Arial"/>
        </w:rPr>
        <w:t xml:space="preserve">the OMVCS programme was </w:t>
      </w:r>
      <w:r w:rsidRPr="005D71C7">
        <w:rPr>
          <w:rFonts w:cs="Arial"/>
        </w:rPr>
        <w:t xml:space="preserve">established through co-design with the VCSEF sector and founded on principles of collaboration, strengthening pride and placing trust in organisations who know their communities and are already delivering high quality activity at scale. The programme is supported by a dedicated team based in the council which in a climate of austerity is no longer as common as it once was and shows the commitment the council has made to support the VCSEF. In addition a distributed network of liaison officers serve to provide a single point of contact for funded organisations and are able to bring in their knowledge and expertise from  their day to day roles to support and connect groups. The team reports to the OMVCS Programme Board which provides a platform for partnership with other funders. </w:t>
      </w:r>
    </w:p>
    <w:p w14:paraId="1FAD475D" w14:textId="77777777" w:rsidR="000276A5" w:rsidRPr="00191E48" w:rsidRDefault="000276A5" w:rsidP="000276A5">
      <w:pPr>
        <w:rPr>
          <w:rFonts w:cs="Arial"/>
          <w:color w:val="FF0000"/>
        </w:rPr>
      </w:pPr>
    </w:p>
    <w:p w14:paraId="5597736E" w14:textId="457157F5" w:rsidR="000276A5" w:rsidRDefault="000276A5" w:rsidP="000276A5">
      <w:pPr>
        <w:rPr>
          <w:rFonts w:cs="Arial"/>
        </w:rPr>
      </w:pPr>
      <w:r>
        <w:rPr>
          <w:rFonts w:cs="Arial"/>
        </w:rPr>
        <w:t xml:space="preserve">Alongside the OMVCS grants programme the Neighbourhood Investment Fund (NIF) provides a smaller level of funding for local activity that has a simple application </w:t>
      </w:r>
      <w:r>
        <w:rPr>
          <w:rFonts w:cs="Arial"/>
        </w:rPr>
        <w:lastRenderedPageBreak/>
        <w:t xml:space="preserve">process and the Lord Mayor’s fund providing routes in for activity that celebrate and build pride in Manchester. The Health sector also has a crucial role to play in funding local VCSEF activity, with a key example being the current co-design of the Population Health targeted fund due to </w:t>
      </w:r>
      <w:r w:rsidR="00624826">
        <w:rPr>
          <w:rFonts w:cs="Arial"/>
        </w:rPr>
        <w:t xml:space="preserve">launch </w:t>
      </w:r>
      <w:r>
        <w:rPr>
          <w:rFonts w:cs="Arial"/>
        </w:rPr>
        <w:t>later in 2019.</w:t>
      </w:r>
    </w:p>
    <w:p w14:paraId="1CD15B5B" w14:textId="77777777" w:rsidR="000276A5" w:rsidRDefault="000276A5" w:rsidP="003709E2">
      <w:pPr>
        <w:rPr>
          <w:rFonts w:cs="Arial"/>
        </w:rPr>
      </w:pPr>
    </w:p>
    <w:p w14:paraId="1A746EB0" w14:textId="47FB120E" w:rsidR="00011EBC" w:rsidRPr="00011EBC" w:rsidRDefault="00700075" w:rsidP="004D3AF2">
      <w:pPr>
        <w:pStyle w:val="Heading3"/>
        <w:rPr>
          <w:rFonts w:ascii="Arial" w:hAnsi="Arial" w:cs="Arial"/>
          <w:b/>
        </w:rPr>
      </w:pPr>
      <w:bookmarkStart w:id="5" w:name="_Toc13148982"/>
      <w:r>
        <w:rPr>
          <w:rFonts w:ascii="Arial" w:hAnsi="Arial" w:cs="Arial"/>
          <w:b/>
        </w:rPr>
        <w:t>4.</w:t>
      </w:r>
      <w:r w:rsidR="006609EC">
        <w:rPr>
          <w:rFonts w:ascii="Arial" w:hAnsi="Arial" w:cs="Arial"/>
          <w:b/>
        </w:rPr>
        <w:t xml:space="preserve">2 </w:t>
      </w:r>
      <w:r w:rsidR="00011EBC" w:rsidRPr="00011EBC">
        <w:rPr>
          <w:rFonts w:ascii="Arial" w:hAnsi="Arial" w:cs="Arial"/>
          <w:b/>
        </w:rPr>
        <w:t>North Manchester</w:t>
      </w:r>
      <w:r w:rsidR="00CE3F2E">
        <w:rPr>
          <w:rFonts w:ascii="Arial" w:hAnsi="Arial" w:cs="Arial"/>
          <w:b/>
        </w:rPr>
        <w:t xml:space="preserve"> and the VCSEF</w:t>
      </w:r>
      <w:bookmarkEnd w:id="5"/>
    </w:p>
    <w:p w14:paraId="7FC710C1" w14:textId="77777777" w:rsidR="00011EBC" w:rsidRDefault="00011EBC" w:rsidP="003709E2">
      <w:pPr>
        <w:rPr>
          <w:rFonts w:cs="Arial"/>
        </w:rPr>
      </w:pPr>
    </w:p>
    <w:p w14:paraId="5CA2C402" w14:textId="0F914653" w:rsidR="00511FB2" w:rsidRDefault="00511FB2" w:rsidP="00511FB2">
      <w:pPr>
        <w:rPr>
          <w:rFonts w:cs="Arial"/>
        </w:rPr>
      </w:pPr>
      <w:r>
        <w:rPr>
          <w:rFonts w:cs="Arial"/>
        </w:rPr>
        <w:t>North Manchester contains many areas of severe and persistent deprivation. Its demographics are characterised by two extremes</w:t>
      </w:r>
      <w:r w:rsidR="00D60F5E">
        <w:rPr>
          <w:rFonts w:cs="Arial"/>
        </w:rPr>
        <w:t>,</w:t>
      </w:r>
      <w:r>
        <w:rPr>
          <w:rFonts w:cs="Arial"/>
        </w:rPr>
        <w:t xml:space="preserve"> </w:t>
      </w:r>
      <w:r w:rsidR="00D60F5E">
        <w:rPr>
          <w:rFonts w:cs="Arial"/>
        </w:rPr>
        <w:t>with</w:t>
      </w:r>
      <w:r>
        <w:rPr>
          <w:rFonts w:cs="Arial"/>
        </w:rPr>
        <w:t xml:space="preserve"> a large older population and a large population of young people. There are comparatively fewer people of working age in North Manchester which </w:t>
      </w:r>
      <w:r w:rsidR="00D60F5E">
        <w:rPr>
          <w:rFonts w:cs="Arial"/>
        </w:rPr>
        <w:t>is compounded by a lack of local opportunities</w:t>
      </w:r>
      <w:r w:rsidR="00E14509">
        <w:rPr>
          <w:rFonts w:cs="Arial"/>
        </w:rPr>
        <w:t xml:space="preserve"> that offer progression and skill development</w:t>
      </w:r>
      <w:r>
        <w:rPr>
          <w:rFonts w:cs="Arial"/>
        </w:rPr>
        <w:t xml:space="preserve">. </w:t>
      </w:r>
      <w:r w:rsidR="00D60F5E">
        <w:rPr>
          <w:rFonts w:cs="Arial"/>
        </w:rPr>
        <w:t xml:space="preserve">Poor health outcomes are also a factor, with wider determinants of health such as quality of housing, </w:t>
      </w:r>
      <w:r w:rsidR="00263DE1">
        <w:rPr>
          <w:rFonts w:cs="Arial"/>
        </w:rPr>
        <w:t xml:space="preserve">debt, </w:t>
      </w:r>
      <w:r w:rsidR="00D60F5E">
        <w:rPr>
          <w:rFonts w:cs="Arial"/>
        </w:rPr>
        <w:t xml:space="preserve">food poverty and mental </w:t>
      </w:r>
      <w:r w:rsidR="00E05A0B">
        <w:rPr>
          <w:rFonts w:cs="Arial"/>
        </w:rPr>
        <w:t>wellbeing</w:t>
      </w:r>
      <w:r w:rsidR="00D60F5E">
        <w:rPr>
          <w:rFonts w:cs="Arial"/>
        </w:rPr>
        <w:t xml:space="preserve"> all playing a part. </w:t>
      </w:r>
      <w:r w:rsidR="004047CA">
        <w:rPr>
          <w:rFonts w:cs="Arial"/>
        </w:rPr>
        <w:t>Despite difficult conditions, there exist</w:t>
      </w:r>
      <w:r w:rsidR="007869A1">
        <w:rPr>
          <w:rFonts w:cs="Arial"/>
        </w:rPr>
        <w:t xml:space="preserve"> many strong social networks</w:t>
      </w:r>
      <w:r w:rsidR="00D60F5E">
        <w:rPr>
          <w:rFonts w:cs="Arial"/>
        </w:rPr>
        <w:t xml:space="preserve"> </w:t>
      </w:r>
      <w:r w:rsidR="004047CA">
        <w:rPr>
          <w:rFonts w:cs="Arial"/>
        </w:rPr>
        <w:t>and a sense of belonging and local pride</w:t>
      </w:r>
      <w:r w:rsidR="00FE0E8A">
        <w:rPr>
          <w:rFonts w:cs="Arial"/>
        </w:rPr>
        <w:t xml:space="preserve">, with </w:t>
      </w:r>
      <w:r w:rsidR="002C1FAD">
        <w:rPr>
          <w:rFonts w:cs="Arial"/>
        </w:rPr>
        <w:t>many people identify</w:t>
      </w:r>
      <w:r w:rsidR="00FE0E8A">
        <w:rPr>
          <w:rFonts w:cs="Arial"/>
        </w:rPr>
        <w:t>ing</w:t>
      </w:r>
      <w:r w:rsidR="002C1FAD">
        <w:rPr>
          <w:rFonts w:cs="Arial"/>
        </w:rPr>
        <w:t xml:space="preserve"> strongly with their local area</w:t>
      </w:r>
      <w:r w:rsidR="00C32000">
        <w:rPr>
          <w:rFonts w:cs="Arial"/>
        </w:rPr>
        <w:t xml:space="preserve"> and committed to it for the long term</w:t>
      </w:r>
      <w:r w:rsidR="002C1FAD">
        <w:rPr>
          <w:rFonts w:cs="Arial"/>
        </w:rPr>
        <w:t>.</w:t>
      </w:r>
      <w:r w:rsidR="000E5CDE">
        <w:rPr>
          <w:rFonts w:cs="Arial"/>
        </w:rPr>
        <w:t xml:space="preserve"> </w:t>
      </w:r>
    </w:p>
    <w:p w14:paraId="308B9086" w14:textId="77777777" w:rsidR="0001474E" w:rsidRDefault="0001474E" w:rsidP="00511FB2">
      <w:pPr>
        <w:rPr>
          <w:rFonts w:cs="Arial"/>
        </w:rPr>
      </w:pPr>
    </w:p>
    <w:p w14:paraId="12DAAC82" w14:textId="7660B7E8" w:rsidR="00B5093A" w:rsidRDefault="009548E8" w:rsidP="003709E2">
      <w:pPr>
        <w:rPr>
          <w:rFonts w:cs="Arial"/>
        </w:rPr>
      </w:pPr>
      <w:r>
        <w:rPr>
          <w:rFonts w:cs="Arial"/>
        </w:rPr>
        <w:t>Operating in this environment</w:t>
      </w:r>
      <w:r w:rsidR="00E6075B">
        <w:rPr>
          <w:rFonts w:cs="Arial"/>
        </w:rPr>
        <w:t xml:space="preserve"> </w:t>
      </w:r>
      <w:r w:rsidR="00AF13B9">
        <w:rPr>
          <w:rFonts w:cs="Arial"/>
        </w:rPr>
        <w:t xml:space="preserve">are many very good voluntary, </w:t>
      </w:r>
      <w:r w:rsidR="003709E2" w:rsidRPr="00B53214">
        <w:rPr>
          <w:rFonts w:cs="Arial"/>
        </w:rPr>
        <w:t>community</w:t>
      </w:r>
      <w:r w:rsidR="001F33B8">
        <w:rPr>
          <w:rFonts w:cs="Arial"/>
        </w:rPr>
        <w:t>,</w:t>
      </w:r>
      <w:r w:rsidR="00AF13B9">
        <w:rPr>
          <w:rFonts w:cs="Arial"/>
        </w:rPr>
        <w:t xml:space="preserve"> </w:t>
      </w:r>
      <w:r w:rsidR="001F33B8">
        <w:rPr>
          <w:rFonts w:cs="Arial"/>
        </w:rPr>
        <w:t xml:space="preserve">social enterprise </w:t>
      </w:r>
      <w:r w:rsidR="00AF13B9">
        <w:rPr>
          <w:rFonts w:cs="Arial"/>
        </w:rPr>
        <w:t>and faith</w:t>
      </w:r>
      <w:r w:rsidR="003709E2" w:rsidRPr="00B53214">
        <w:rPr>
          <w:rFonts w:cs="Arial"/>
        </w:rPr>
        <w:t xml:space="preserve"> sector </w:t>
      </w:r>
      <w:r w:rsidR="00DA117A">
        <w:rPr>
          <w:rFonts w:cs="Arial"/>
        </w:rPr>
        <w:t>(VCS</w:t>
      </w:r>
      <w:r w:rsidR="00130096">
        <w:rPr>
          <w:rFonts w:cs="Arial"/>
        </w:rPr>
        <w:t>EF</w:t>
      </w:r>
      <w:r w:rsidR="00DA117A">
        <w:rPr>
          <w:rFonts w:cs="Arial"/>
        </w:rPr>
        <w:t xml:space="preserve">) </w:t>
      </w:r>
      <w:r>
        <w:rPr>
          <w:rFonts w:cs="Arial"/>
        </w:rPr>
        <w:t>organisations</w:t>
      </w:r>
      <w:r w:rsidR="00E6075B">
        <w:rPr>
          <w:rFonts w:cs="Arial"/>
        </w:rPr>
        <w:t xml:space="preserve">. The </w:t>
      </w:r>
      <w:r w:rsidR="00EF50CC">
        <w:rPr>
          <w:rFonts w:cs="Arial"/>
        </w:rPr>
        <w:t>i</w:t>
      </w:r>
      <w:r w:rsidR="00E6075B">
        <w:rPr>
          <w:rFonts w:cs="Arial"/>
        </w:rPr>
        <w:t xml:space="preserve">nquiry panel heard from many passionate local people who </w:t>
      </w:r>
      <w:r w:rsidR="00FB1923">
        <w:rPr>
          <w:rFonts w:cs="Arial"/>
        </w:rPr>
        <w:t xml:space="preserve">were committed to making a positive difference in their areas. </w:t>
      </w:r>
      <w:r w:rsidR="003709E2" w:rsidRPr="00B53214">
        <w:rPr>
          <w:rFonts w:cs="Arial"/>
        </w:rPr>
        <w:t xml:space="preserve"> </w:t>
      </w:r>
      <w:r w:rsidR="00FB1923">
        <w:rPr>
          <w:rFonts w:cs="Arial"/>
        </w:rPr>
        <w:t>However,</w:t>
      </w:r>
      <w:r w:rsidR="003709E2" w:rsidRPr="00B53214">
        <w:rPr>
          <w:rFonts w:cs="Arial"/>
        </w:rPr>
        <w:t xml:space="preserve"> </w:t>
      </w:r>
      <w:r w:rsidR="00130096">
        <w:rPr>
          <w:rFonts w:cs="Arial"/>
        </w:rPr>
        <w:t xml:space="preserve">the </w:t>
      </w:r>
      <w:r w:rsidR="00011EBC">
        <w:rPr>
          <w:rFonts w:cs="Arial"/>
        </w:rPr>
        <w:t xml:space="preserve">OMVCS </w:t>
      </w:r>
      <w:r w:rsidR="003709E2" w:rsidRPr="00B53214">
        <w:rPr>
          <w:rFonts w:cs="Arial"/>
        </w:rPr>
        <w:t xml:space="preserve">Grants </w:t>
      </w:r>
      <w:r w:rsidR="00130096">
        <w:rPr>
          <w:rFonts w:cs="Arial"/>
        </w:rPr>
        <w:t xml:space="preserve">programme </w:t>
      </w:r>
      <w:r w:rsidR="005D71C7">
        <w:rPr>
          <w:rFonts w:cs="Arial"/>
        </w:rPr>
        <w:t xml:space="preserve">does not </w:t>
      </w:r>
      <w:r w:rsidR="003709E2" w:rsidRPr="00B53214">
        <w:rPr>
          <w:rFonts w:cs="Arial"/>
        </w:rPr>
        <w:t>fund the sector in North Manchester to the</w:t>
      </w:r>
      <w:r w:rsidR="005D71C7">
        <w:rPr>
          <w:rFonts w:cs="Arial"/>
        </w:rPr>
        <w:t xml:space="preserve"> same</w:t>
      </w:r>
      <w:r w:rsidR="003709E2" w:rsidRPr="00B53214">
        <w:rPr>
          <w:rFonts w:cs="Arial"/>
        </w:rPr>
        <w:t xml:space="preserve"> </w:t>
      </w:r>
      <w:r w:rsidR="00130096">
        <w:rPr>
          <w:rFonts w:cs="Arial"/>
        </w:rPr>
        <w:t>levels</w:t>
      </w:r>
      <w:r w:rsidR="003709E2" w:rsidRPr="00B53214">
        <w:rPr>
          <w:rFonts w:cs="Arial"/>
        </w:rPr>
        <w:t xml:space="preserve"> </w:t>
      </w:r>
      <w:r w:rsidR="005D71C7">
        <w:rPr>
          <w:rFonts w:cs="Arial"/>
        </w:rPr>
        <w:t>as</w:t>
      </w:r>
      <w:r w:rsidR="00130096">
        <w:rPr>
          <w:rFonts w:cs="Arial"/>
        </w:rPr>
        <w:t xml:space="preserve"> </w:t>
      </w:r>
      <w:r w:rsidR="003709E2" w:rsidRPr="00B53214">
        <w:rPr>
          <w:rFonts w:cs="Arial"/>
        </w:rPr>
        <w:t>Central and South Manchester.</w:t>
      </w:r>
      <w:r w:rsidR="00DA117A">
        <w:rPr>
          <w:rFonts w:cs="Arial"/>
        </w:rPr>
        <w:t xml:space="preserve"> </w:t>
      </w:r>
      <w:r w:rsidR="00F935B0">
        <w:rPr>
          <w:rFonts w:cs="Arial"/>
        </w:rPr>
        <w:t xml:space="preserve">In terms of the </w:t>
      </w:r>
      <w:r w:rsidR="001469FF">
        <w:rPr>
          <w:rFonts w:cs="Arial"/>
        </w:rPr>
        <w:t xml:space="preserve">total </w:t>
      </w:r>
      <w:r w:rsidR="00F935B0">
        <w:rPr>
          <w:rFonts w:cs="Arial"/>
        </w:rPr>
        <w:t xml:space="preserve">OMVCS grants programme, </w:t>
      </w:r>
      <w:r w:rsidR="00F935B0" w:rsidRPr="00F935B0">
        <w:rPr>
          <w:rFonts w:cs="Arial"/>
        </w:rPr>
        <w:t xml:space="preserve">organisations based in the North </w:t>
      </w:r>
      <w:r w:rsidR="008153D8">
        <w:rPr>
          <w:rFonts w:cs="Arial"/>
        </w:rPr>
        <w:t>receive</w:t>
      </w:r>
      <w:r w:rsidR="00F935B0" w:rsidRPr="00F935B0">
        <w:rPr>
          <w:rFonts w:cs="Arial"/>
        </w:rPr>
        <w:t xml:space="preserve"> </w:t>
      </w:r>
      <w:r w:rsidR="008153D8">
        <w:rPr>
          <w:rFonts w:cs="Arial"/>
        </w:rPr>
        <w:t>around 16% of the funding allocated.</w:t>
      </w:r>
    </w:p>
    <w:p w14:paraId="6A18BC62" w14:textId="77777777" w:rsidR="00B5093A" w:rsidRDefault="00B5093A" w:rsidP="003709E2">
      <w:pPr>
        <w:rPr>
          <w:rFonts w:cs="Arial"/>
        </w:rPr>
      </w:pPr>
    </w:p>
    <w:p w14:paraId="626F1666" w14:textId="4BAA10A4" w:rsidR="003709E2" w:rsidRDefault="003B5674" w:rsidP="003709E2">
      <w:pPr>
        <w:rPr>
          <w:rFonts w:cs="Arial"/>
        </w:rPr>
      </w:pPr>
      <w:r>
        <w:rPr>
          <w:rFonts w:cs="Arial"/>
        </w:rPr>
        <w:t xml:space="preserve">An initial analysis </w:t>
      </w:r>
      <w:r w:rsidR="005D71C7">
        <w:rPr>
          <w:rFonts w:cs="Arial"/>
        </w:rPr>
        <w:t xml:space="preserve">undertaken as part of the inquiry </w:t>
      </w:r>
      <w:r>
        <w:rPr>
          <w:rFonts w:cs="Arial"/>
        </w:rPr>
        <w:t>e</w:t>
      </w:r>
      <w:r w:rsidR="002E63C4">
        <w:rPr>
          <w:rFonts w:cs="Arial"/>
        </w:rPr>
        <w:t>stimate</w:t>
      </w:r>
      <w:r>
        <w:rPr>
          <w:rFonts w:cs="Arial"/>
        </w:rPr>
        <w:t>s</w:t>
      </w:r>
      <w:r w:rsidR="00B5093A" w:rsidRPr="00B5093A">
        <w:rPr>
          <w:rFonts w:cs="Arial"/>
        </w:rPr>
        <w:t xml:space="preserve"> that </w:t>
      </w:r>
      <w:r w:rsidR="005F16C3">
        <w:rPr>
          <w:rFonts w:cs="Arial"/>
        </w:rPr>
        <w:t>grant funding to</w:t>
      </w:r>
      <w:r w:rsidR="007B74BB">
        <w:rPr>
          <w:rFonts w:cs="Arial"/>
        </w:rPr>
        <w:t xml:space="preserve"> VCSEF organisations based in and operating in</w:t>
      </w:r>
      <w:r w:rsidR="002E63C4">
        <w:rPr>
          <w:rFonts w:cs="Arial"/>
        </w:rPr>
        <w:t xml:space="preserve"> </w:t>
      </w:r>
      <w:r w:rsidR="007B74BB">
        <w:rPr>
          <w:rFonts w:cs="Arial"/>
        </w:rPr>
        <w:t xml:space="preserve">North Manchester wards by </w:t>
      </w:r>
      <w:r w:rsidR="00B5093A" w:rsidRPr="00B5093A">
        <w:rPr>
          <w:rFonts w:cs="Arial"/>
        </w:rPr>
        <w:t>OMVCS</w:t>
      </w:r>
      <w:r w:rsidR="002E63C4">
        <w:rPr>
          <w:rFonts w:cs="Arial"/>
        </w:rPr>
        <w:t xml:space="preserve"> (M</w:t>
      </w:r>
      <w:r w:rsidR="00934523">
        <w:rPr>
          <w:rFonts w:cs="Arial"/>
        </w:rPr>
        <w:t xml:space="preserve">anchester </w:t>
      </w:r>
      <w:r w:rsidR="002E63C4">
        <w:rPr>
          <w:rFonts w:cs="Arial"/>
        </w:rPr>
        <w:t>C</w:t>
      </w:r>
      <w:r w:rsidR="00934523">
        <w:rPr>
          <w:rFonts w:cs="Arial"/>
        </w:rPr>
        <w:t xml:space="preserve">ity </w:t>
      </w:r>
      <w:r w:rsidR="002E63C4">
        <w:rPr>
          <w:rFonts w:cs="Arial"/>
        </w:rPr>
        <w:t>C</w:t>
      </w:r>
      <w:r w:rsidR="00934523">
        <w:rPr>
          <w:rFonts w:cs="Arial"/>
        </w:rPr>
        <w:t>ouncil</w:t>
      </w:r>
      <w:r w:rsidR="002E63C4">
        <w:rPr>
          <w:rFonts w:cs="Arial"/>
        </w:rPr>
        <w:t>)</w:t>
      </w:r>
      <w:r w:rsidR="00B5093A" w:rsidRPr="00B5093A">
        <w:rPr>
          <w:rFonts w:cs="Arial"/>
        </w:rPr>
        <w:t>, Developmen</w:t>
      </w:r>
      <w:r w:rsidR="00B5093A">
        <w:rPr>
          <w:rFonts w:cs="Arial"/>
        </w:rPr>
        <w:t>t funding</w:t>
      </w:r>
      <w:r w:rsidR="002E63C4">
        <w:rPr>
          <w:rFonts w:cs="Arial"/>
        </w:rPr>
        <w:t xml:space="preserve"> (MCC)</w:t>
      </w:r>
      <w:r w:rsidR="00B5093A">
        <w:rPr>
          <w:rFonts w:cs="Arial"/>
        </w:rPr>
        <w:t>, Young Manchester, Children in Need and</w:t>
      </w:r>
      <w:r w:rsidR="00B5093A" w:rsidRPr="00B5093A">
        <w:rPr>
          <w:rFonts w:cs="Arial"/>
        </w:rPr>
        <w:t xml:space="preserve"> Big Lottery</w:t>
      </w:r>
      <w:r w:rsidR="002E63C4">
        <w:rPr>
          <w:rFonts w:cs="Arial"/>
        </w:rPr>
        <w:t xml:space="preserve"> was </w:t>
      </w:r>
      <w:r w:rsidR="005F16C3">
        <w:rPr>
          <w:rFonts w:cs="Arial"/>
        </w:rPr>
        <w:t xml:space="preserve">approximately </w:t>
      </w:r>
      <w:r w:rsidR="002E63C4" w:rsidRPr="00B5093A">
        <w:rPr>
          <w:rFonts w:cs="Arial"/>
        </w:rPr>
        <w:t>£</w:t>
      </w:r>
      <w:r w:rsidR="002E63C4">
        <w:rPr>
          <w:rFonts w:cs="Arial"/>
        </w:rPr>
        <w:t>4.1m in 2018/19</w:t>
      </w:r>
      <w:r w:rsidR="007B74BB">
        <w:rPr>
          <w:rFonts w:cs="Arial"/>
        </w:rPr>
        <w:t xml:space="preserve">. </w:t>
      </w:r>
      <w:r w:rsidR="009B6878">
        <w:rPr>
          <w:rFonts w:cs="Arial"/>
        </w:rPr>
        <w:t xml:space="preserve">Out of </w:t>
      </w:r>
      <w:r w:rsidR="00814E63">
        <w:rPr>
          <w:rFonts w:cs="Arial"/>
        </w:rPr>
        <w:t>324</w:t>
      </w:r>
      <w:r w:rsidR="00F25463">
        <w:rPr>
          <w:rFonts w:cs="Arial"/>
        </w:rPr>
        <w:t xml:space="preserve"> </w:t>
      </w:r>
      <w:r w:rsidR="00814E63">
        <w:rPr>
          <w:rFonts w:cs="Arial"/>
        </w:rPr>
        <w:t xml:space="preserve">organisations and </w:t>
      </w:r>
      <w:r w:rsidR="00F25463">
        <w:rPr>
          <w:rFonts w:cs="Arial"/>
        </w:rPr>
        <w:t xml:space="preserve">groups that were mapped as part of the inquiry, 102 received some form of </w:t>
      </w:r>
      <w:r w:rsidR="00190F8C">
        <w:rPr>
          <w:rFonts w:cs="Arial"/>
        </w:rPr>
        <w:t xml:space="preserve">grant </w:t>
      </w:r>
      <w:r w:rsidR="00F25463">
        <w:rPr>
          <w:rFonts w:cs="Arial"/>
        </w:rPr>
        <w:t xml:space="preserve">funding from these </w:t>
      </w:r>
      <w:r w:rsidR="00814E63">
        <w:rPr>
          <w:rFonts w:cs="Arial"/>
        </w:rPr>
        <w:t>source</w:t>
      </w:r>
      <w:r w:rsidR="00F25463">
        <w:rPr>
          <w:rFonts w:cs="Arial"/>
        </w:rPr>
        <w:t>s.</w:t>
      </w:r>
      <w:r w:rsidR="009E4EED">
        <w:rPr>
          <w:rFonts w:cs="Arial"/>
        </w:rPr>
        <w:t xml:space="preserve"> </w:t>
      </w:r>
      <w:r w:rsidR="007B74BB">
        <w:rPr>
          <w:rFonts w:cs="Arial"/>
        </w:rPr>
        <w:t>For some context,</w:t>
      </w:r>
      <w:r w:rsidR="00B5093A">
        <w:rPr>
          <w:rFonts w:cs="Arial"/>
        </w:rPr>
        <w:t xml:space="preserve"> the State of the Sector in Manchester </w:t>
      </w:r>
      <w:r w:rsidR="00C42844">
        <w:rPr>
          <w:rFonts w:cs="Arial"/>
        </w:rPr>
        <w:t xml:space="preserve">report </w:t>
      </w:r>
      <w:r w:rsidR="00B5093A">
        <w:rPr>
          <w:rFonts w:cs="Arial"/>
        </w:rPr>
        <w:t xml:space="preserve">(2017) </w:t>
      </w:r>
      <w:r w:rsidR="00C42844">
        <w:rPr>
          <w:rFonts w:cs="Arial"/>
        </w:rPr>
        <w:t>states the</w:t>
      </w:r>
      <w:r w:rsidR="00B5093A" w:rsidRPr="00B5093A">
        <w:rPr>
          <w:rFonts w:cs="Arial"/>
        </w:rPr>
        <w:t xml:space="preserve"> </w:t>
      </w:r>
      <w:r w:rsidR="00C42844">
        <w:rPr>
          <w:rFonts w:cs="Arial"/>
        </w:rPr>
        <w:t xml:space="preserve">total </w:t>
      </w:r>
      <w:r w:rsidR="00B5093A">
        <w:rPr>
          <w:rFonts w:cs="Arial"/>
        </w:rPr>
        <w:t xml:space="preserve">annual </w:t>
      </w:r>
      <w:r w:rsidR="00B5093A" w:rsidRPr="00B5093A">
        <w:rPr>
          <w:rFonts w:cs="Arial"/>
        </w:rPr>
        <w:t xml:space="preserve">income </w:t>
      </w:r>
      <w:r w:rsidR="00C42844">
        <w:rPr>
          <w:rFonts w:cs="Arial"/>
        </w:rPr>
        <w:t>of</w:t>
      </w:r>
      <w:r w:rsidR="00B5093A">
        <w:rPr>
          <w:rFonts w:cs="Arial"/>
        </w:rPr>
        <w:t xml:space="preserve"> the VCSEF </w:t>
      </w:r>
      <w:r w:rsidR="007B74BB">
        <w:rPr>
          <w:rFonts w:cs="Arial"/>
        </w:rPr>
        <w:t xml:space="preserve">across Manchester </w:t>
      </w:r>
      <w:r w:rsidR="00C42844">
        <w:rPr>
          <w:rFonts w:cs="Arial"/>
        </w:rPr>
        <w:t>in 2014/15 was</w:t>
      </w:r>
      <w:r w:rsidR="00B5093A" w:rsidRPr="00B5093A">
        <w:rPr>
          <w:rFonts w:cs="Arial"/>
        </w:rPr>
        <w:t xml:space="preserve"> £526m</w:t>
      </w:r>
      <w:r w:rsidR="00B5093A">
        <w:rPr>
          <w:rFonts w:cs="Arial"/>
        </w:rPr>
        <w:t>.</w:t>
      </w:r>
      <w:r w:rsidR="00F935B0">
        <w:rPr>
          <w:rFonts w:cs="Arial"/>
        </w:rPr>
        <w:t xml:space="preserve"> </w:t>
      </w:r>
    </w:p>
    <w:p w14:paraId="5ABB20F8" w14:textId="77777777" w:rsidR="00DA117A" w:rsidRPr="00B53214" w:rsidRDefault="00DA117A" w:rsidP="003709E2">
      <w:pPr>
        <w:rPr>
          <w:rFonts w:cs="Arial"/>
        </w:rPr>
      </w:pPr>
    </w:p>
    <w:p w14:paraId="57ECA2BC" w14:textId="151C1F1B" w:rsidR="00CA33AE" w:rsidRDefault="00130096" w:rsidP="003709E2">
      <w:pPr>
        <w:rPr>
          <w:rFonts w:cs="Arial"/>
        </w:rPr>
      </w:pPr>
      <w:r>
        <w:rPr>
          <w:rFonts w:cs="Arial"/>
        </w:rPr>
        <w:t>T</w:t>
      </w:r>
      <w:r w:rsidR="003709E2" w:rsidRPr="00B53214">
        <w:rPr>
          <w:rFonts w:cs="Arial"/>
        </w:rPr>
        <w:t xml:space="preserve">here are less </w:t>
      </w:r>
      <w:r>
        <w:rPr>
          <w:rFonts w:cs="Arial"/>
        </w:rPr>
        <w:t xml:space="preserve">VCSEF </w:t>
      </w:r>
      <w:r w:rsidR="003709E2" w:rsidRPr="00B53214">
        <w:rPr>
          <w:rFonts w:cs="Arial"/>
        </w:rPr>
        <w:t xml:space="preserve">organisations </w:t>
      </w:r>
      <w:r>
        <w:rPr>
          <w:rFonts w:cs="Arial"/>
        </w:rPr>
        <w:t>working</w:t>
      </w:r>
      <w:r w:rsidR="003709E2" w:rsidRPr="00B53214">
        <w:rPr>
          <w:rFonts w:cs="Arial"/>
        </w:rPr>
        <w:t xml:space="preserve"> in North</w:t>
      </w:r>
      <w:r>
        <w:rPr>
          <w:rFonts w:cs="Arial"/>
        </w:rPr>
        <w:t xml:space="preserve"> Manchester</w:t>
      </w:r>
      <w:r w:rsidR="003709E2" w:rsidRPr="00B53214">
        <w:rPr>
          <w:rFonts w:cs="Arial"/>
        </w:rPr>
        <w:t>, and</w:t>
      </w:r>
      <w:r>
        <w:rPr>
          <w:rFonts w:cs="Arial"/>
        </w:rPr>
        <w:t xml:space="preserve"> of those based in the area</w:t>
      </w:r>
      <w:r w:rsidR="003709E2" w:rsidRPr="00B53214">
        <w:rPr>
          <w:rFonts w:cs="Arial"/>
        </w:rPr>
        <w:t xml:space="preserve"> </w:t>
      </w:r>
      <w:r>
        <w:rPr>
          <w:rFonts w:cs="Arial"/>
        </w:rPr>
        <w:t>many are</w:t>
      </w:r>
      <w:r w:rsidR="003709E2" w:rsidRPr="00B53214">
        <w:rPr>
          <w:rFonts w:cs="Arial"/>
        </w:rPr>
        <w:t xml:space="preserve"> not as developed </w:t>
      </w:r>
      <w:r>
        <w:rPr>
          <w:rFonts w:cs="Arial"/>
        </w:rPr>
        <w:t>as those in</w:t>
      </w:r>
      <w:r w:rsidR="003709E2" w:rsidRPr="00B53214">
        <w:rPr>
          <w:rFonts w:cs="Arial"/>
        </w:rPr>
        <w:t xml:space="preserve"> Central and South Manchester</w:t>
      </w:r>
      <w:r w:rsidR="00DA3ACB">
        <w:rPr>
          <w:rFonts w:cs="Arial"/>
        </w:rPr>
        <w:t xml:space="preserve">, with </w:t>
      </w:r>
      <w:r w:rsidR="00A64E5D">
        <w:rPr>
          <w:rFonts w:cs="Arial"/>
        </w:rPr>
        <w:t>less formalised</w:t>
      </w:r>
      <w:r w:rsidR="00DA3ACB">
        <w:rPr>
          <w:rFonts w:cs="Arial"/>
        </w:rPr>
        <w:t xml:space="preserve"> systems and processes which can impede the ability to attract funding and recruit and retain talent</w:t>
      </w:r>
      <w:r w:rsidR="003709E2" w:rsidRPr="00B53214">
        <w:rPr>
          <w:rFonts w:cs="Arial"/>
        </w:rPr>
        <w:t xml:space="preserve">. </w:t>
      </w:r>
      <w:r w:rsidR="00A64E5D">
        <w:rPr>
          <w:rFonts w:cs="Arial"/>
        </w:rPr>
        <w:t xml:space="preserve">There is also less take-up in North Manchester of support to help improve these systems and processes. </w:t>
      </w:r>
      <w:r w:rsidR="00CA33AE">
        <w:rPr>
          <w:rFonts w:cs="Arial"/>
        </w:rPr>
        <w:t>O</w:t>
      </w:r>
      <w:r w:rsidR="00011EBC">
        <w:rPr>
          <w:rFonts w:cs="Arial"/>
        </w:rPr>
        <w:t xml:space="preserve">ver 2010-2019 </w:t>
      </w:r>
      <w:proofErr w:type="spellStart"/>
      <w:r w:rsidR="00011EBC">
        <w:rPr>
          <w:rFonts w:cs="Arial"/>
        </w:rPr>
        <w:t>Macc</w:t>
      </w:r>
      <w:proofErr w:type="spellEnd"/>
      <w:r w:rsidR="00011EBC">
        <w:rPr>
          <w:rFonts w:cs="Arial"/>
        </w:rPr>
        <w:t xml:space="preserve"> </w:t>
      </w:r>
      <w:r w:rsidR="00CA33AE">
        <w:rPr>
          <w:rFonts w:cs="Arial"/>
        </w:rPr>
        <w:t>supported 1,161 VCSEF groups on a range of issues from funding support to governance. 1</w:t>
      </w:r>
      <w:r w:rsidR="00D70095">
        <w:rPr>
          <w:rFonts w:cs="Arial"/>
        </w:rPr>
        <w:t>40</w:t>
      </w:r>
      <w:r w:rsidR="00CA33AE">
        <w:rPr>
          <w:rFonts w:cs="Arial"/>
        </w:rPr>
        <w:t xml:space="preserve"> </w:t>
      </w:r>
      <w:r w:rsidR="00DA3631">
        <w:rPr>
          <w:rFonts w:cs="Arial"/>
        </w:rPr>
        <w:t xml:space="preserve">of those organisations were from </w:t>
      </w:r>
      <w:r w:rsidR="00CA33AE">
        <w:rPr>
          <w:rFonts w:cs="Arial"/>
        </w:rPr>
        <w:t xml:space="preserve">North Manchester. </w:t>
      </w:r>
    </w:p>
    <w:p w14:paraId="2C2BDB91" w14:textId="77777777" w:rsidR="00CA33AE" w:rsidRDefault="00CA33AE" w:rsidP="003709E2">
      <w:pPr>
        <w:rPr>
          <w:rFonts w:cs="Arial"/>
        </w:rPr>
      </w:pPr>
    </w:p>
    <w:p w14:paraId="29931847" w14:textId="77777777" w:rsidR="00130096" w:rsidRDefault="003709E2" w:rsidP="003709E2">
      <w:pPr>
        <w:rPr>
          <w:rFonts w:cs="Arial"/>
        </w:rPr>
      </w:pPr>
      <w:r w:rsidRPr="00B53214">
        <w:rPr>
          <w:rFonts w:cs="Arial"/>
        </w:rPr>
        <w:t xml:space="preserve">From the local authority’s point of view this </w:t>
      </w:r>
      <w:r w:rsidR="00130096">
        <w:rPr>
          <w:rFonts w:cs="Arial"/>
        </w:rPr>
        <w:t>results in</w:t>
      </w:r>
      <w:r w:rsidRPr="00B53214">
        <w:rPr>
          <w:rFonts w:cs="Arial"/>
        </w:rPr>
        <w:t xml:space="preserve"> fewer applications </w:t>
      </w:r>
      <w:r w:rsidR="00130096">
        <w:rPr>
          <w:rFonts w:cs="Arial"/>
        </w:rPr>
        <w:t>being</w:t>
      </w:r>
      <w:r w:rsidRPr="00B53214">
        <w:rPr>
          <w:rFonts w:cs="Arial"/>
        </w:rPr>
        <w:t xml:space="preserve"> received for </w:t>
      </w:r>
      <w:r w:rsidR="00130096">
        <w:rPr>
          <w:rFonts w:cs="Arial"/>
        </w:rPr>
        <w:t>grant funding, with some</w:t>
      </w:r>
      <w:r w:rsidRPr="00B53214">
        <w:rPr>
          <w:rFonts w:cs="Arial"/>
        </w:rPr>
        <w:t xml:space="preserve"> applications </w:t>
      </w:r>
      <w:r w:rsidR="00130096">
        <w:rPr>
          <w:rFonts w:cs="Arial"/>
        </w:rPr>
        <w:t>received being of</w:t>
      </w:r>
      <w:r w:rsidRPr="00B53214">
        <w:rPr>
          <w:rFonts w:cs="Arial"/>
        </w:rPr>
        <w:t xml:space="preserve"> insufficient quality. </w:t>
      </w:r>
      <w:r w:rsidR="007E377C">
        <w:rPr>
          <w:rFonts w:cs="Arial"/>
        </w:rPr>
        <w:t>Now in its second year, the OMVCS Grants Programme funds 13 groups based in North Manchester out of a total of 63</w:t>
      </w:r>
      <w:r w:rsidR="00F935B0">
        <w:rPr>
          <w:rFonts w:cs="Arial"/>
        </w:rPr>
        <w:t xml:space="preserve"> which is around</w:t>
      </w:r>
      <w:r w:rsidR="00F935B0" w:rsidRPr="00F935B0">
        <w:rPr>
          <w:rFonts w:cs="Arial"/>
        </w:rPr>
        <w:t xml:space="preserve"> 20% of funded organisations </w:t>
      </w:r>
      <w:r w:rsidR="00F935B0">
        <w:rPr>
          <w:rFonts w:cs="Arial"/>
        </w:rPr>
        <w:t>on the programme</w:t>
      </w:r>
      <w:r w:rsidR="00F935B0" w:rsidRPr="00F935B0">
        <w:rPr>
          <w:rFonts w:cs="Arial"/>
        </w:rPr>
        <w:t>.</w:t>
      </w:r>
    </w:p>
    <w:p w14:paraId="0B172407" w14:textId="77777777" w:rsidR="00130096" w:rsidRDefault="00130096" w:rsidP="003709E2">
      <w:pPr>
        <w:rPr>
          <w:rFonts w:cs="Arial"/>
        </w:rPr>
      </w:pPr>
    </w:p>
    <w:p w14:paraId="2D512A5B" w14:textId="77777777" w:rsidR="007B499E" w:rsidRDefault="007B499E" w:rsidP="004D3AF2">
      <w:pPr>
        <w:pStyle w:val="Heading3"/>
        <w:rPr>
          <w:rFonts w:ascii="Arial" w:hAnsi="Arial" w:cs="Arial"/>
          <w:b/>
        </w:rPr>
      </w:pPr>
    </w:p>
    <w:p w14:paraId="187B8676" w14:textId="55E218CF" w:rsidR="004D3AF2" w:rsidRDefault="000276A5" w:rsidP="004D3AF2">
      <w:pPr>
        <w:pStyle w:val="Heading3"/>
        <w:rPr>
          <w:rFonts w:ascii="Arial" w:hAnsi="Arial" w:cs="Arial"/>
          <w:b/>
        </w:rPr>
      </w:pPr>
      <w:bookmarkStart w:id="6" w:name="_Toc13148983"/>
      <w:r>
        <w:rPr>
          <w:rFonts w:ascii="Arial" w:hAnsi="Arial" w:cs="Arial"/>
          <w:b/>
        </w:rPr>
        <w:t>4.</w:t>
      </w:r>
      <w:r w:rsidR="006609EC">
        <w:rPr>
          <w:rFonts w:ascii="Arial" w:hAnsi="Arial" w:cs="Arial"/>
          <w:b/>
        </w:rPr>
        <w:t>3</w:t>
      </w:r>
      <w:r>
        <w:rPr>
          <w:rFonts w:ascii="Arial" w:hAnsi="Arial" w:cs="Arial"/>
          <w:b/>
        </w:rPr>
        <w:t xml:space="preserve"> Key issues</w:t>
      </w:r>
      <w:bookmarkEnd w:id="6"/>
    </w:p>
    <w:p w14:paraId="46767C68" w14:textId="77777777" w:rsidR="00D55878" w:rsidRDefault="00D55878" w:rsidP="003709E2">
      <w:pPr>
        <w:rPr>
          <w:rFonts w:cs="Arial"/>
          <w:b/>
        </w:rPr>
      </w:pPr>
    </w:p>
    <w:p w14:paraId="321C8199" w14:textId="276FCF97" w:rsidR="000276A5" w:rsidRPr="000276A5" w:rsidRDefault="000276A5" w:rsidP="003709E2">
      <w:pPr>
        <w:rPr>
          <w:rFonts w:cs="Arial"/>
        </w:rPr>
      </w:pPr>
      <w:r>
        <w:rPr>
          <w:rFonts w:cs="Arial"/>
        </w:rPr>
        <w:t xml:space="preserve">Throughout the inquiry panel process, the panel concluded that the issues facing the VCSEF in North Manchester could be distilled into </w:t>
      </w:r>
      <w:r w:rsidR="00746F7C">
        <w:rPr>
          <w:rFonts w:cs="Arial"/>
        </w:rPr>
        <w:t>five</w:t>
      </w:r>
      <w:r>
        <w:rPr>
          <w:rFonts w:cs="Arial"/>
        </w:rPr>
        <w:t xml:space="preserve"> interrelated themes:</w:t>
      </w:r>
    </w:p>
    <w:p w14:paraId="0AA4949D" w14:textId="77777777" w:rsidR="000276A5" w:rsidRDefault="000276A5" w:rsidP="003709E2">
      <w:pPr>
        <w:rPr>
          <w:rFonts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bottom w:w="108" w:type="dxa"/>
        </w:tblCellMar>
        <w:tblLook w:val="04A0" w:firstRow="1" w:lastRow="0" w:firstColumn="1" w:lastColumn="0" w:noHBand="0" w:noVBand="1"/>
      </w:tblPr>
      <w:tblGrid>
        <w:gridCol w:w="9016"/>
      </w:tblGrid>
      <w:tr w:rsidR="007B499E" w14:paraId="3E5F6C0F" w14:textId="77777777" w:rsidTr="00AF30B1">
        <w:tc>
          <w:tcPr>
            <w:tcW w:w="9016" w:type="dxa"/>
          </w:tcPr>
          <w:p w14:paraId="29B275D6" w14:textId="31325199" w:rsidR="007B499E" w:rsidRPr="00C127FD" w:rsidRDefault="00C127FD" w:rsidP="00C127FD">
            <w:pPr>
              <w:outlineLvl w:val="3"/>
              <w:rPr>
                <w:rFonts w:cs="Arial"/>
                <w:b/>
              </w:rPr>
            </w:pPr>
            <w:r>
              <w:rPr>
                <w:rFonts w:cs="Arial"/>
                <w:b/>
              </w:rPr>
              <w:t xml:space="preserve">Theme 1: </w:t>
            </w:r>
            <w:r w:rsidR="007B499E" w:rsidRPr="00C127FD">
              <w:rPr>
                <w:rFonts w:cs="Arial"/>
                <w:b/>
              </w:rPr>
              <w:t>Organisational Development</w:t>
            </w:r>
          </w:p>
        </w:tc>
      </w:tr>
      <w:tr w:rsidR="007B499E" w14:paraId="2A28E9A1" w14:textId="77777777" w:rsidTr="00AF30B1">
        <w:tc>
          <w:tcPr>
            <w:tcW w:w="9016" w:type="dxa"/>
          </w:tcPr>
          <w:p w14:paraId="3852415B" w14:textId="77777777" w:rsidR="007B499E" w:rsidRPr="007B499E" w:rsidRDefault="007B499E" w:rsidP="007B499E">
            <w:pPr>
              <w:ind w:left="360"/>
              <w:rPr>
                <w:rFonts w:cs="Arial"/>
                <w:iCs/>
              </w:rPr>
            </w:pPr>
            <w:r w:rsidRPr="007B499E">
              <w:rPr>
                <w:rFonts w:cs="Arial"/>
                <w:iCs/>
              </w:rPr>
              <w:t xml:space="preserve">There are a number of groups in North Manchester who require support and staff capacity to develop their governance, quality of processes and policies and ability to raise funds and illustrate impact. The panel heard from contributors who had struggled to obtain funding, despite the fact that they were clearly delivering activity of benefit to the community. </w:t>
            </w:r>
          </w:p>
          <w:p w14:paraId="46A202E6" w14:textId="77777777" w:rsidR="007B499E" w:rsidRDefault="007B499E" w:rsidP="007B499E">
            <w:pPr>
              <w:ind w:left="360"/>
              <w:rPr>
                <w:rFonts w:cs="Arial"/>
                <w:iCs/>
              </w:rPr>
            </w:pPr>
          </w:p>
          <w:p w14:paraId="5055FCEF" w14:textId="77777777" w:rsidR="007B499E" w:rsidRPr="007B499E" w:rsidRDefault="007B499E" w:rsidP="007B499E">
            <w:pPr>
              <w:ind w:left="360"/>
              <w:rPr>
                <w:rFonts w:cs="Arial"/>
                <w:iCs/>
              </w:rPr>
            </w:pPr>
            <w:r w:rsidRPr="007B499E">
              <w:rPr>
                <w:rFonts w:cs="Arial"/>
                <w:iCs/>
              </w:rPr>
              <w:t>Individual development has not been invested in and training is not easy to access locally with an emphasis on travelling into Manchester city centre which can be a barrier to access for some.</w:t>
            </w:r>
          </w:p>
          <w:p w14:paraId="6DC142B4" w14:textId="77777777" w:rsidR="007B499E" w:rsidRDefault="007B499E" w:rsidP="003709E2">
            <w:pPr>
              <w:rPr>
                <w:rFonts w:cs="Arial"/>
                <w:b/>
              </w:rPr>
            </w:pPr>
          </w:p>
        </w:tc>
      </w:tr>
      <w:tr w:rsidR="007B499E" w14:paraId="17ABC381" w14:textId="77777777" w:rsidTr="00AF30B1">
        <w:tc>
          <w:tcPr>
            <w:tcW w:w="9016" w:type="dxa"/>
          </w:tcPr>
          <w:p w14:paraId="7E97913D" w14:textId="569F11E1" w:rsidR="007B499E" w:rsidRPr="00C127FD" w:rsidRDefault="00C127FD" w:rsidP="00C127FD">
            <w:pPr>
              <w:outlineLvl w:val="3"/>
              <w:rPr>
                <w:rFonts w:cs="Arial"/>
                <w:b/>
              </w:rPr>
            </w:pPr>
            <w:r>
              <w:rPr>
                <w:rFonts w:cs="Arial"/>
                <w:b/>
              </w:rPr>
              <w:t xml:space="preserve">Theme 2: </w:t>
            </w:r>
            <w:r w:rsidR="007B499E" w:rsidRPr="00C127FD">
              <w:rPr>
                <w:rFonts w:cs="Arial"/>
                <w:b/>
              </w:rPr>
              <w:t>People</w:t>
            </w:r>
          </w:p>
        </w:tc>
      </w:tr>
      <w:tr w:rsidR="007B499E" w14:paraId="19D3D1DD" w14:textId="77777777" w:rsidTr="00AF30B1">
        <w:tc>
          <w:tcPr>
            <w:tcW w:w="9016" w:type="dxa"/>
          </w:tcPr>
          <w:p w14:paraId="1B380E33" w14:textId="77777777" w:rsidR="007B499E" w:rsidRPr="007B499E" w:rsidRDefault="007B499E" w:rsidP="007B499E">
            <w:pPr>
              <w:ind w:left="360"/>
              <w:rPr>
                <w:rFonts w:cs="Arial"/>
              </w:rPr>
            </w:pPr>
            <w:r w:rsidRPr="007B499E">
              <w:rPr>
                <w:rFonts w:cs="Arial"/>
              </w:rPr>
              <w:t>Currently volunteering and community activism is not consistent across communities and organisations. Some organisations struggle to recruit trustees and volunteers and do not necessarily have the resources to support, encourage and retain volunteers over the longer term. A short survey conducted for the report found that some residents did not feel they had enough information about what opportunities were available. Many active volunteers are not seeing future generations take up local opportunities and feel they lack support to help them generate interest.</w:t>
            </w:r>
          </w:p>
          <w:p w14:paraId="3377E689" w14:textId="77777777" w:rsidR="007B499E" w:rsidRDefault="007B499E" w:rsidP="003709E2">
            <w:pPr>
              <w:rPr>
                <w:rFonts w:cs="Arial"/>
                <w:b/>
              </w:rPr>
            </w:pPr>
          </w:p>
        </w:tc>
      </w:tr>
      <w:tr w:rsidR="007B499E" w14:paraId="6353A3C3" w14:textId="77777777" w:rsidTr="00AF30B1">
        <w:tc>
          <w:tcPr>
            <w:tcW w:w="9016" w:type="dxa"/>
          </w:tcPr>
          <w:p w14:paraId="6E26D8AF" w14:textId="3350ECDE" w:rsidR="007B499E" w:rsidRPr="00C127FD" w:rsidRDefault="00C127FD" w:rsidP="00C127FD">
            <w:pPr>
              <w:outlineLvl w:val="3"/>
              <w:rPr>
                <w:rFonts w:cs="Arial"/>
                <w:b/>
              </w:rPr>
            </w:pPr>
            <w:r>
              <w:rPr>
                <w:rFonts w:cs="Arial"/>
                <w:b/>
              </w:rPr>
              <w:t xml:space="preserve">Theme 3: </w:t>
            </w:r>
            <w:r w:rsidR="007B499E" w:rsidRPr="00C127FD">
              <w:rPr>
                <w:rFonts w:cs="Arial"/>
                <w:b/>
              </w:rPr>
              <w:t xml:space="preserve">Funding </w:t>
            </w:r>
          </w:p>
        </w:tc>
      </w:tr>
      <w:tr w:rsidR="007B499E" w14:paraId="15D4B392" w14:textId="77777777" w:rsidTr="00AF30B1">
        <w:tc>
          <w:tcPr>
            <w:tcW w:w="9016" w:type="dxa"/>
          </w:tcPr>
          <w:p w14:paraId="17C8380A" w14:textId="77777777" w:rsidR="007B499E" w:rsidRPr="007B499E" w:rsidRDefault="007B499E" w:rsidP="007B499E">
            <w:pPr>
              <w:ind w:left="360"/>
              <w:rPr>
                <w:rFonts w:cs="Arial"/>
              </w:rPr>
            </w:pPr>
            <w:r w:rsidRPr="007B499E">
              <w:rPr>
                <w:rFonts w:cs="Arial"/>
              </w:rPr>
              <w:t>The panel agreed that there had been a historic lack of investment in North Manchester and competition between organisations for resources meant there was a lack of support and collaboration which ironically could help bring in funding.</w:t>
            </w:r>
          </w:p>
          <w:p w14:paraId="771A979E" w14:textId="77777777" w:rsidR="007B499E" w:rsidRDefault="007B499E" w:rsidP="007B499E">
            <w:pPr>
              <w:ind w:left="360"/>
              <w:rPr>
                <w:rFonts w:cs="Arial"/>
                <w:b/>
              </w:rPr>
            </w:pPr>
          </w:p>
          <w:p w14:paraId="52378D3F" w14:textId="77777777" w:rsidR="007B499E" w:rsidRPr="007B499E" w:rsidRDefault="007B499E" w:rsidP="007B499E">
            <w:pPr>
              <w:ind w:left="360"/>
              <w:rPr>
                <w:rFonts w:cs="Arial"/>
                <w:iCs/>
              </w:rPr>
            </w:pPr>
            <w:r w:rsidRPr="007B499E">
              <w:rPr>
                <w:rFonts w:cs="Arial"/>
                <w:iCs/>
              </w:rPr>
              <w:t>Even larger organisations can struggle to obtain funding and in some cases are applying for NIF money which is intended to support more informal community activity and events.</w:t>
            </w:r>
          </w:p>
          <w:p w14:paraId="1ABE6927" w14:textId="77777777" w:rsidR="00E90764" w:rsidRDefault="00E90764" w:rsidP="003709E2">
            <w:pPr>
              <w:rPr>
                <w:rFonts w:cs="Arial"/>
                <w:b/>
              </w:rPr>
            </w:pPr>
          </w:p>
        </w:tc>
      </w:tr>
      <w:tr w:rsidR="007B499E" w14:paraId="51123129" w14:textId="77777777" w:rsidTr="00AF30B1">
        <w:tc>
          <w:tcPr>
            <w:tcW w:w="9016" w:type="dxa"/>
          </w:tcPr>
          <w:p w14:paraId="1BF99692" w14:textId="686B9F96" w:rsidR="007B499E" w:rsidRPr="00C127FD" w:rsidRDefault="00C127FD" w:rsidP="00C127FD">
            <w:pPr>
              <w:outlineLvl w:val="3"/>
              <w:rPr>
                <w:rFonts w:cs="Arial"/>
                <w:b/>
              </w:rPr>
            </w:pPr>
            <w:r>
              <w:rPr>
                <w:rFonts w:cs="Arial"/>
                <w:b/>
              </w:rPr>
              <w:t xml:space="preserve">Theme 4: </w:t>
            </w:r>
            <w:r w:rsidR="007B499E" w:rsidRPr="00C127FD">
              <w:rPr>
                <w:rFonts w:cs="Arial"/>
                <w:b/>
              </w:rPr>
              <w:t xml:space="preserve">Communications, Information and Networking </w:t>
            </w:r>
          </w:p>
        </w:tc>
      </w:tr>
      <w:tr w:rsidR="007B499E" w14:paraId="67ABB7CB" w14:textId="77777777" w:rsidTr="00AF30B1">
        <w:tc>
          <w:tcPr>
            <w:tcW w:w="9016" w:type="dxa"/>
          </w:tcPr>
          <w:p w14:paraId="4D0637E6" w14:textId="77777777" w:rsidR="00E90764" w:rsidRDefault="00E90764" w:rsidP="007B499E">
            <w:pPr>
              <w:ind w:left="360"/>
              <w:rPr>
                <w:rFonts w:cs="Arial"/>
              </w:rPr>
            </w:pPr>
          </w:p>
          <w:p w14:paraId="41F4CEBB" w14:textId="7EDA9C16" w:rsidR="007B499E" w:rsidRPr="00EE285C" w:rsidRDefault="007B499E" w:rsidP="00EE285C">
            <w:pPr>
              <w:ind w:left="360"/>
              <w:rPr>
                <w:rFonts w:cs="Arial"/>
              </w:rPr>
            </w:pPr>
            <w:r w:rsidRPr="007B499E">
              <w:rPr>
                <w:rFonts w:cs="Arial"/>
              </w:rPr>
              <w:t>The panel agreed that VCSEF organisations do not always know what is going on in the area and could support each other more effectively. Currently a</w:t>
            </w:r>
            <w:r w:rsidRPr="007B499E">
              <w:rPr>
                <w:rFonts w:cs="Arial"/>
                <w:bCs/>
              </w:rPr>
              <w:t xml:space="preserve"> lot of information is shared in a piecemeal fashion and reliance is placed on emails and online methods that are not always best suited to reach local people.</w:t>
            </w:r>
            <w:r w:rsidRPr="007B499E">
              <w:rPr>
                <w:rFonts w:cs="Arial"/>
              </w:rPr>
              <w:t xml:space="preserve"> In </w:t>
            </w:r>
            <w:r w:rsidRPr="007B499E">
              <w:rPr>
                <w:rFonts w:cs="Arial"/>
              </w:rPr>
              <w:lastRenderedPageBreak/>
              <w:t xml:space="preserve">addition, many people who work outside the VCSEF sector know little about how the sector operates, limiting the potential for positive, long-lasting impact in North Manchester. </w:t>
            </w:r>
          </w:p>
        </w:tc>
      </w:tr>
      <w:tr w:rsidR="007B499E" w14:paraId="27E67063" w14:textId="77777777" w:rsidTr="00AF30B1">
        <w:tc>
          <w:tcPr>
            <w:tcW w:w="9016" w:type="dxa"/>
          </w:tcPr>
          <w:p w14:paraId="7347E343" w14:textId="54DCDE9B" w:rsidR="007B499E" w:rsidRPr="00C127FD" w:rsidRDefault="00C127FD" w:rsidP="00C127FD">
            <w:pPr>
              <w:outlineLvl w:val="3"/>
              <w:rPr>
                <w:rFonts w:cs="Arial"/>
                <w:b/>
              </w:rPr>
            </w:pPr>
            <w:r>
              <w:rPr>
                <w:rFonts w:cs="Arial"/>
                <w:b/>
              </w:rPr>
              <w:lastRenderedPageBreak/>
              <w:t xml:space="preserve">Theme 5: </w:t>
            </w:r>
            <w:r w:rsidR="007B499E" w:rsidRPr="00C127FD">
              <w:rPr>
                <w:rFonts w:cs="Arial"/>
                <w:b/>
              </w:rPr>
              <w:t xml:space="preserve">Long term strategic approach </w:t>
            </w:r>
          </w:p>
        </w:tc>
      </w:tr>
      <w:tr w:rsidR="007B499E" w14:paraId="65BC70A9" w14:textId="77777777" w:rsidTr="00AF30B1">
        <w:tc>
          <w:tcPr>
            <w:tcW w:w="9016" w:type="dxa"/>
          </w:tcPr>
          <w:p w14:paraId="18B3A529" w14:textId="77777777" w:rsidR="007B499E" w:rsidRDefault="007B499E" w:rsidP="007B499E">
            <w:pPr>
              <w:ind w:left="360"/>
              <w:rPr>
                <w:rFonts w:cs="Arial"/>
              </w:rPr>
            </w:pPr>
          </w:p>
          <w:p w14:paraId="1CC71D52" w14:textId="77777777" w:rsidR="007B499E" w:rsidRPr="007B499E" w:rsidRDefault="007B499E" w:rsidP="007B499E">
            <w:pPr>
              <w:ind w:left="360"/>
              <w:rPr>
                <w:rFonts w:cs="Arial"/>
              </w:rPr>
            </w:pPr>
            <w:r w:rsidRPr="007B499E">
              <w:rPr>
                <w:rFonts w:cs="Arial"/>
              </w:rPr>
              <w:t xml:space="preserve">There have been many attempts over the years to address the issues groups face and whilst these may have been successful to some degree, they have collectively failed to deliver an overall, long-lasting change. </w:t>
            </w:r>
          </w:p>
          <w:p w14:paraId="1031E8CB" w14:textId="77777777" w:rsidR="007B499E" w:rsidRPr="004D3AF2" w:rsidRDefault="007B499E" w:rsidP="007B499E">
            <w:pPr>
              <w:pStyle w:val="ListParagraph"/>
              <w:rPr>
                <w:rFonts w:cs="Arial"/>
              </w:rPr>
            </w:pPr>
          </w:p>
        </w:tc>
      </w:tr>
    </w:tbl>
    <w:p w14:paraId="1DD2BC21" w14:textId="77777777" w:rsidR="007B499E" w:rsidRDefault="007B499E" w:rsidP="003709E2">
      <w:pPr>
        <w:rPr>
          <w:rFonts w:cs="Arial"/>
          <w:b/>
        </w:rPr>
      </w:pPr>
    </w:p>
    <w:p w14:paraId="3887F403" w14:textId="77777777" w:rsidR="007B499E" w:rsidRDefault="007B499E" w:rsidP="003709E2">
      <w:pPr>
        <w:rPr>
          <w:rFonts w:cs="Arial"/>
          <w:b/>
        </w:rPr>
      </w:pPr>
    </w:p>
    <w:p w14:paraId="52A8EF81" w14:textId="77777777" w:rsidR="007B499E" w:rsidRDefault="007B499E" w:rsidP="003709E2">
      <w:pPr>
        <w:rPr>
          <w:rFonts w:cs="Arial"/>
          <w:b/>
        </w:rPr>
      </w:pPr>
    </w:p>
    <w:p w14:paraId="119EDBD6" w14:textId="77777777" w:rsidR="000276A5" w:rsidRDefault="000276A5" w:rsidP="004D3AF2">
      <w:pPr>
        <w:ind w:left="360"/>
        <w:rPr>
          <w:rFonts w:cs="Arial"/>
        </w:rPr>
      </w:pPr>
    </w:p>
    <w:p w14:paraId="30638E44" w14:textId="77777777" w:rsidR="003B4B86" w:rsidRPr="001B2C55" w:rsidRDefault="003B4B86" w:rsidP="004D3AF2">
      <w:pPr>
        <w:ind w:left="360"/>
        <w:rPr>
          <w:rFonts w:cs="Arial"/>
          <w:iCs/>
        </w:rPr>
      </w:pPr>
    </w:p>
    <w:p w14:paraId="12B1B61C" w14:textId="77777777" w:rsidR="003B4B86" w:rsidRDefault="003B4B86" w:rsidP="004D3AF2">
      <w:pPr>
        <w:ind w:left="360"/>
        <w:rPr>
          <w:rFonts w:cs="Arial"/>
          <w:b/>
        </w:rPr>
      </w:pPr>
    </w:p>
    <w:p w14:paraId="700834E1" w14:textId="77777777" w:rsidR="003D2BF8" w:rsidRDefault="003D2BF8" w:rsidP="004D3AF2">
      <w:pPr>
        <w:ind w:left="360"/>
        <w:rPr>
          <w:rFonts w:cs="Arial"/>
          <w:b/>
        </w:rPr>
      </w:pPr>
    </w:p>
    <w:p w14:paraId="05E18DA2" w14:textId="77777777" w:rsidR="003D2BF8" w:rsidRDefault="003D2BF8" w:rsidP="004D3AF2">
      <w:pPr>
        <w:ind w:left="360"/>
        <w:rPr>
          <w:rFonts w:cs="Arial"/>
          <w:b/>
        </w:rPr>
      </w:pPr>
    </w:p>
    <w:p w14:paraId="492AF6EE" w14:textId="77777777" w:rsidR="00A00C41" w:rsidRDefault="00A00C41" w:rsidP="004D3AF2">
      <w:pPr>
        <w:ind w:left="360"/>
        <w:rPr>
          <w:rFonts w:cs="Arial"/>
          <w:b/>
        </w:rPr>
      </w:pPr>
    </w:p>
    <w:p w14:paraId="24FFBF85" w14:textId="77777777" w:rsidR="00F77950" w:rsidRDefault="00F77950" w:rsidP="004D3AF2">
      <w:pPr>
        <w:ind w:left="360"/>
        <w:rPr>
          <w:rFonts w:cs="Arial"/>
          <w:b/>
        </w:rPr>
      </w:pPr>
    </w:p>
    <w:p w14:paraId="50D03E3C" w14:textId="77777777" w:rsidR="00F9231B" w:rsidRDefault="00F9231B" w:rsidP="004D3AF2">
      <w:pPr>
        <w:ind w:left="360"/>
        <w:rPr>
          <w:rFonts w:cs="Arial"/>
          <w:b/>
        </w:rPr>
      </w:pPr>
    </w:p>
    <w:p w14:paraId="6BA898B1" w14:textId="77777777" w:rsidR="00A00C41" w:rsidRDefault="00A00C41" w:rsidP="004D3AF2">
      <w:pPr>
        <w:ind w:left="360"/>
        <w:rPr>
          <w:rFonts w:cs="Arial"/>
          <w:b/>
        </w:rPr>
      </w:pPr>
    </w:p>
    <w:p w14:paraId="3DF6A148" w14:textId="77777777" w:rsidR="00A00C41" w:rsidRDefault="00A00C41" w:rsidP="004D3AF2">
      <w:pPr>
        <w:ind w:left="360"/>
        <w:rPr>
          <w:rFonts w:cs="Arial"/>
          <w:b/>
        </w:rPr>
      </w:pPr>
    </w:p>
    <w:p w14:paraId="39961F0C" w14:textId="77777777" w:rsidR="00A00C41" w:rsidRDefault="00A00C41" w:rsidP="004D3AF2">
      <w:pPr>
        <w:ind w:left="360"/>
        <w:rPr>
          <w:rFonts w:cs="Arial"/>
          <w:b/>
        </w:rPr>
      </w:pPr>
    </w:p>
    <w:p w14:paraId="2DA2BA55" w14:textId="77777777" w:rsidR="00011EBC" w:rsidRDefault="00011EBC" w:rsidP="004D3AF2">
      <w:pPr>
        <w:ind w:left="360"/>
        <w:rPr>
          <w:rFonts w:cs="Arial"/>
          <w:b/>
        </w:rPr>
      </w:pPr>
    </w:p>
    <w:p w14:paraId="2EE194EF" w14:textId="77777777" w:rsidR="007033E3" w:rsidRDefault="007033E3" w:rsidP="003709E2">
      <w:pPr>
        <w:rPr>
          <w:rFonts w:cs="Arial"/>
        </w:rPr>
      </w:pPr>
    </w:p>
    <w:p w14:paraId="1F1B65E6" w14:textId="77777777" w:rsidR="007033E3" w:rsidRDefault="007033E3" w:rsidP="003709E2">
      <w:pPr>
        <w:rPr>
          <w:rFonts w:cs="Arial"/>
          <w:b/>
        </w:rPr>
      </w:pPr>
    </w:p>
    <w:p w14:paraId="7A9211C2" w14:textId="77777777" w:rsidR="00011EBC" w:rsidRDefault="00011EBC" w:rsidP="003709E2">
      <w:pPr>
        <w:rPr>
          <w:rFonts w:cs="Arial"/>
          <w:b/>
        </w:rPr>
      </w:pPr>
    </w:p>
    <w:p w14:paraId="50C03CD5" w14:textId="77777777" w:rsidR="00011EBC" w:rsidRDefault="00011EBC" w:rsidP="003709E2">
      <w:pPr>
        <w:rPr>
          <w:rFonts w:cs="Arial"/>
          <w:b/>
        </w:rPr>
      </w:pPr>
    </w:p>
    <w:p w14:paraId="79EA8CDE" w14:textId="77777777" w:rsidR="00011EBC" w:rsidRDefault="00011EBC" w:rsidP="003709E2">
      <w:pPr>
        <w:rPr>
          <w:rFonts w:cs="Arial"/>
          <w:b/>
        </w:rPr>
      </w:pPr>
    </w:p>
    <w:p w14:paraId="362B2A84" w14:textId="77777777" w:rsidR="00011EBC" w:rsidRDefault="00011EBC" w:rsidP="003709E2">
      <w:pPr>
        <w:rPr>
          <w:rFonts w:cs="Arial"/>
          <w:b/>
        </w:rPr>
      </w:pPr>
    </w:p>
    <w:p w14:paraId="310AEC2F" w14:textId="77777777" w:rsidR="00011EBC" w:rsidRDefault="00011EBC" w:rsidP="003709E2">
      <w:pPr>
        <w:rPr>
          <w:rFonts w:cs="Arial"/>
          <w:b/>
        </w:rPr>
      </w:pPr>
    </w:p>
    <w:p w14:paraId="0B13A5F0" w14:textId="77777777" w:rsidR="00011EBC" w:rsidRDefault="00011EBC" w:rsidP="003709E2">
      <w:pPr>
        <w:rPr>
          <w:rFonts w:cs="Arial"/>
          <w:b/>
        </w:rPr>
      </w:pPr>
    </w:p>
    <w:p w14:paraId="0BD19A05" w14:textId="77777777" w:rsidR="00011EBC" w:rsidRDefault="00011EBC" w:rsidP="003709E2">
      <w:pPr>
        <w:rPr>
          <w:rFonts w:cs="Arial"/>
          <w:b/>
        </w:rPr>
      </w:pPr>
    </w:p>
    <w:p w14:paraId="030E5D47" w14:textId="77777777" w:rsidR="00011EBC" w:rsidRDefault="00011EBC" w:rsidP="003709E2">
      <w:pPr>
        <w:rPr>
          <w:rFonts w:cs="Arial"/>
          <w:b/>
        </w:rPr>
      </w:pPr>
    </w:p>
    <w:p w14:paraId="591D2DC1" w14:textId="77777777" w:rsidR="00011EBC" w:rsidRDefault="00011EBC" w:rsidP="003709E2">
      <w:pPr>
        <w:rPr>
          <w:rFonts w:cs="Arial"/>
          <w:b/>
        </w:rPr>
      </w:pPr>
    </w:p>
    <w:p w14:paraId="4F713176" w14:textId="77777777" w:rsidR="00011EBC" w:rsidRDefault="00011EBC" w:rsidP="003709E2">
      <w:pPr>
        <w:rPr>
          <w:rFonts w:cs="Arial"/>
          <w:b/>
        </w:rPr>
      </w:pPr>
    </w:p>
    <w:p w14:paraId="44835F5F" w14:textId="77777777" w:rsidR="00011EBC" w:rsidRDefault="00011EBC" w:rsidP="003709E2">
      <w:pPr>
        <w:rPr>
          <w:rFonts w:cs="Arial"/>
          <w:b/>
        </w:rPr>
      </w:pPr>
    </w:p>
    <w:p w14:paraId="23A2F008" w14:textId="77777777" w:rsidR="00EE285C" w:rsidRDefault="00EE285C" w:rsidP="003709E2">
      <w:pPr>
        <w:rPr>
          <w:rFonts w:cs="Arial"/>
          <w:b/>
        </w:rPr>
      </w:pPr>
    </w:p>
    <w:p w14:paraId="3CDF1615" w14:textId="77777777" w:rsidR="00EE285C" w:rsidRDefault="00EE285C" w:rsidP="003709E2">
      <w:pPr>
        <w:rPr>
          <w:rFonts w:cs="Arial"/>
          <w:b/>
        </w:rPr>
      </w:pPr>
    </w:p>
    <w:p w14:paraId="555EFFCA" w14:textId="77777777" w:rsidR="00EE285C" w:rsidRDefault="00EE285C" w:rsidP="003709E2">
      <w:pPr>
        <w:rPr>
          <w:rFonts w:cs="Arial"/>
          <w:b/>
        </w:rPr>
      </w:pPr>
    </w:p>
    <w:p w14:paraId="3887D242" w14:textId="77777777" w:rsidR="00EE285C" w:rsidRDefault="00EE285C" w:rsidP="003709E2">
      <w:pPr>
        <w:rPr>
          <w:rFonts w:cs="Arial"/>
          <w:b/>
        </w:rPr>
      </w:pPr>
    </w:p>
    <w:p w14:paraId="4D99FAB4" w14:textId="77777777" w:rsidR="00EE285C" w:rsidRDefault="00EE285C" w:rsidP="003709E2">
      <w:pPr>
        <w:rPr>
          <w:rFonts w:cs="Arial"/>
          <w:b/>
        </w:rPr>
      </w:pPr>
    </w:p>
    <w:p w14:paraId="2733A53B" w14:textId="77777777" w:rsidR="00EE285C" w:rsidRDefault="00EE285C" w:rsidP="003709E2">
      <w:pPr>
        <w:rPr>
          <w:rFonts w:cs="Arial"/>
          <w:b/>
        </w:rPr>
      </w:pPr>
    </w:p>
    <w:p w14:paraId="03569A1C" w14:textId="77777777" w:rsidR="00EE285C" w:rsidRDefault="00EE285C" w:rsidP="003709E2">
      <w:pPr>
        <w:rPr>
          <w:rFonts w:cs="Arial"/>
          <w:b/>
        </w:rPr>
      </w:pPr>
    </w:p>
    <w:p w14:paraId="2C62D733" w14:textId="77777777" w:rsidR="00EE285C" w:rsidRDefault="00EE285C" w:rsidP="003709E2">
      <w:pPr>
        <w:rPr>
          <w:rFonts w:cs="Arial"/>
          <w:b/>
        </w:rPr>
      </w:pPr>
    </w:p>
    <w:p w14:paraId="66E68DC0" w14:textId="77777777" w:rsidR="00EE285C" w:rsidRDefault="00EE285C" w:rsidP="003709E2">
      <w:pPr>
        <w:rPr>
          <w:rFonts w:cs="Arial"/>
          <w:b/>
        </w:rPr>
      </w:pPr>
    </w:p>
    <w:p w14:paraId="35D8F0DE" w14:textId="77777777" w:rsidR="00EE285C" w:rsidRDefault="00EE285C" w:rsidP="003709E2">
      <w:pPr>
        <w:rPr>
          <w:rFonts w:cs="Arial"/>
          <w:b/>
        </w:rPr>
      </w:pPr>
    </w:p>
    <w:p w14:paraId="7EEEA1BD" w14:textId="77777777" w:rsidR="00011EBC" w:rsidRDefault="00011EBC" w:rsidP="003709E2">
      <w:pPr>
        <w:rPr>
          <w:rFonts w:cs="Arial"/>
          <w:b/>
        </w:rPr>
      </w:pPr>
    </w:p>
    <w:p w14:paraId="637DB4FD" w14:textId="3ED3DCF7" w:rsidR="003709E2" w:rsidRPr="009325DD" w:rsidRDefault="007B499E" w:rsidP="007B499E">
      <w:pPr>
        <w:pStyle w:val="Heading2"/>
        <w:numPr>
          <w:ilvl w:val="0"/>
          <w:numId w:val="0"/>
        </w:numPr>
        <w:ind w:left="357" w:hanging="357"/>
        <w:rPr>
          <w:rFonts w:cs="Arial"/>
        </w:rPr>
      </w:pPr>
      <w:bookmarkStart w:id="7" w:name="_Toc13148984"/>
      <w:r>
        <w:rPr>
          <w:rFonts w:cs="Arial"/>
        </w:rPr>
        <w:lastRenderedPageBreak/>
        <w:t xml:space="preserve">5. </w:t>
      </w:r>
      <w:r w:rsidR="005B1079" w:rsidRPr="009325DD">
        <w:rPr>
          <w:rFonts w:cs="Arial"/>
        </w:rPr>
        <w:t>Inquiry Panel</w:t>
      </w:r>
      <w:r w:rsidR="003709E2" w:rsidRPr="009325DD">
        <w:rPr>
          <w:rFonts w:cs="Arial"/>
        </w:rPr>
        <w:t xml:space="preserve"> </w:t>
      </w:r>
      <w:r w:rsidR="005B1079" w:rsidRPr="009325DD">
        <w:rPr>
          <w:rFonts w:cs="Arial"/>
        </w:rPr>
        <w:t>P</w:t>
      </w:r>
      <w:r w:rsidR="003709E2" w:rsidRPr="009325DD">
        <w:rPr>
          <w:rFonts w:cs="Arial"/>
        </w:rPr>
        <w:t>rocess</w:t>
      </w:r>
      <w:bookmarkEnd w:id="7"/>
    </w:p>
    <w:p w14:paraId="68952FB0" w14:textId="77777777" w:rsidR="00932C4C" w:rsidRPr="00B53214" w:rsidRDefault="00932C4C" w:rsidP="00932C4C">
      <w:pPr>
        <w:rPr>
          <w:rFonts w:cs="Arial"/>
        </w:rPr>
      </w:pPr>
    </w:p>
    <w:p w14:paraId="4B9EED3E" w14:textId="4CEAB4C4" w:rsidR="00F9720E" w:rsidRPr="00F9720E" w:rsidRDefault="001F7990" w:rsidP="004D3AF2">
      <w:pPr>
        <w:pStyle w:val="Heading3"/>
        <w:rPr>
          <w:rFonts w:ascii="Arial" w:hAnsi="Arial" w:cs="Arial"/>
          <w:b/>
        </w:rPr>
      </w:pPr>
      <w:bookmarkStart w:id="8" w:name="_Toc13148985"/>
      <w:r>
        <w:rPr>
          <w:rFonts w:ascii="Arial" w:hAnsi="Arial" w:cs="Arial"/>
          <w:b/>
        </w:rPr>
        <w:t xml:space="preserve">5.1 </w:t>
      </w:r>
      <w:r w:rsidR="00F9720E" w:rsidRPr="00F9720E">
        <w:rPr>
          <w:rFonts w:ascii="Arial" w:hAnsi="Arial" w:cs="Arial"/>
          <w:b/>
        </w:rPr>
        <w:t>Purpose</w:t>
      </w:r>
      <w:bookmarkEnd w:id="8"/>
    </w:p>
    <w:p w14:paraId="2B003678" w14:textId="77777777" w:rsidR="00F9720E" w:rsidRDefault="00F9720E" w:rsidP="00932C4C">
      <w:pPr>
        <w:rPr>
          <w:rFonts w:cs="Arial"/>
        </w:rPr>
      </w:pPr>
    </w:p>
    <w:p w14:paraId="7B8AAB4E" w14:textId="1F387404" w:rsidR="002F5F65" w:rsidRDefault="002F5F65" w:rsidP="00932C4C">
      <w:pPr>
        <w:rPr>
          <w:rFonts w:cs="Arial"/>
        </w:rPr>
      </w:pPr>
      <w:r>
        <w:rPr>
          <w:rFonts w:cs="Arial"/>
        </w:rPr>
        <w:t>The</w:t>
      </w:r>
      <w:r w:rsidRPr="00B53214">
        <w:rPr>
          <w:rFonts w:cs="Arial"/>
        </w:rPr>
        <w:t xml:space="preserve"> </w:t>
      </w:r>
      <w:r w:rsidR="00932C4C" w:rsidRPr="00B53214">
        <w:rPr>
          <w:rFonts w:cs="Arial"/>
        </w:rPr>
        <w:t xml:space="preserve">inquiry panel was </w:t>
      </w:r>
      <w:r>
        <w:rPr>
          <w:rFonts w:cs="Arial"/>
        </w:rPr>
        <w:t xml:space="preserve">set up to address the following question: </w:t>
      </w:r>
    </w:p>
    <w:p w14:paraId="11086217" w14:textId="77777777" w:rsidR="002F5F65" w:rsidRDefault="002F5F65" w:rsidP="00932C4C">
      <w:pPr>
        <w:rPr>
          <w:rFonts w:cs="Arial"/>
        </w:rPr>
      </w:pPr>
    </w:p>
    <w:p w14:paraId="09A7BCC3" w14:textId="36A34332" w:rsidR="002F5F65" w:rsidRPr="001F7990" w:rsidRDefault="002F5F65" w:rsidP="00932C4C">
      <w:pPr>
        <w:rPr>
          <w:rFonts w:cs="Arial"/>
        </w:rPr>
      </w:pPr>
      <w:r w:rsidRPr="001F7990">
        <w:rPr>
          <w:rFonts w:cs="Arial"/>
        </w:rPr>
        <w:t xml:space="preserve">“How to develop a more vibrant, stronger and more thriving voluntary and community sector in North Manchester.” </w:t>
      </w:r>
    </w:p>
    <w:p w14:paraId="40632585" w14:textId="77777777" w:rsidR="002F5F65" w:rsidRDefault="002F5F65" w:rsidP="00932C4C">
      <w:pPr>
        <w:rPr>
          <w:rFonts w:cs="Arial"/>
        </w:rPr>
      </w:pPr>
    </w:p>
    <w:p w14:paraId="52FE3129" w14:textId="7577B209" w:rsidR="002F5F65" w:rsidRDefault="00813F24" w:rsidP="00932C4C">
      <w:pPr>
        <w:rPr>
          <w:rFonts w:cs="Arial"/>
        </w:rPr>
      </w:pPr>
      <w:r>
        <w:rPr>
          <w:rFonts w:cs="Arial"/>
        </w:rPr>
        <w:t>In practice this</w:t>
      </w:r>
      <w:r w:rsidR="002F5F65">
        <w:rPr>
          <w:rFonts w:cs="Arial"/>
        </w:rPr>
        <w:t xml:space="preserve"> mean</w:t>
      </w:r>
      <w:r>
        <w:rPr>
          <w:rFonts w:cs="Arial"/>
        </w:rPr>
        <w:t>s</w:t>
      </w:r>
      <w:r w:rsidR="002F5F65">
        <w:rPr>
          <w:rFonts w:cs="Arial"/>
        </w:rPr>
        <w:t xml:space="preserve"> a voluntary and community sector that:</w:t>
      </w:r>
    </w:p>
    <w:p w14:paraId="65FF4F47" w14:textId="716F2E68" w:rsidR="002F5F65" w:rsidRPr="00191E48" w:rsidRDefault="002F5F65" w:rsidP="00191E48">
      <w:pPr>
        <w:pStyle w:val="ListParagraph"/>
        <w:numPr>
          <w:ilvl w:val="0"/>
          <w:numId w:val="26"/>
        </w:numPr>
        <w:rPr>
          <w:rFonts w:cs="Arial"/>
        </w:rPr>
      </w:pPr>
      <w:r w:rsidRPr="00191E48">
        <w:rPr>
          <w:rFonts w:cs="Arial"/>
        </w:rPr>
        <w:t>Works in every part of North Manchester and with every type of community</w:t>
      </w:r>
    </w:p>
    <w:p w14:paraId="0E914C5C" w14:textId="599CDA4A" w:rsidR="002F5F65" w:rsidRPr="00191E48" w:rsidRDefault="002F5F65" w:rsidP="00191E48">
      <w:pPr>
        <w:pStyle w:val="ListParagraph"/>
        <w:numPr>
          <w:ilvl w:val="0"/>
          <w:numId w:val="26"/>
        </w:numPr>
        <w:rPr>
          <w:rFonts w:cs="Arial"/>
        </w:rPr>
      </w:pPr>
      <w:r w:rsidRPr="00191E48">
        <w:rPr>
          <w:rFonts w:cs="Arial"/>
        </w:rPr>
        <w:t>Is confident in its expertise and knowledge and can demonstrate the difference it makes</w:t>
      </w:r>
    </w:p>
    <w:p w14:paraId="772B18AB" w14:textId="520A2C45" w:rsidR="002F5F65" w:rsidRPr="00191E48" w:rsidRDefault="002F5F65" w:rsidP="00191E48">
      <w:pPr>
        <w:pStyle w:val="ListParagraph"/>
        <w:numPr>
          <w:ilvl w:val="0"/>
          <w:numId w:val="26"/>
        </w:numPr>
        <w:rPr>
          <w:rFonts w:cs="Arial"/>
        </w:rPr>
      </w:pPr>
      <w:r w:rsidRPr="00191E48">
        <w:rPr>
          <w:rFonts w:cs="Arial"/>
        </w:rPr>
        <w:t>Strongly represents the rights, needs and wishes of the diverse peoples of Manchester</w:t>
      </w:r>
    </w:p>
    <w:p w14:paraId="7BABDE63" w14:textId="77777777" w:rsidR="002F5F65" w:rsidRPr="00191E48" w:rsidRDefault="002F5F65" w:rsidP="00191E48">
      <w:pPr>
        <w:pStyle w:val="ListParagraph"/>
        <w:numPr>
          <w:ilvl w:val="0"/>
          <w:numId w:val="26"/>
        </w:numPr>
        <w:rPr>
          <w:rFonts w:cs="Arial"/>
        </w:rPr>
      </w:pPr>
      <w:r w:rsidRPr="00191E48">
        <w:rPr>
          <w:rFonts w:cs="Arial"/>
        </w:rPr>
        <w:t>Has high levels of collaboration alongside widely diverse views</w:t>
      </w:r>
    </w:p>
    <w:p w14:paraId="7ED3A9DC" w14:textId="0B7F7534" w:rsidR="002F5F65" w:rsidRPr="00191E48" w:rsidRDefault="002F5F65" w:rsidP="00191E48">
      <w:pPr>
        <w:pStyle w:val="ListParagraph"/>
        <w:numPr>
          <w:ilvl w:val="0"/>
          <w:numId w:val="26"/>
        </w:numPr>
        <w:rPr>
          <w:rFonts w:cs="Arial"/>
        </w:rPr>
      </w:pPr>
      <w:r w:rsidRPr="00191E48">
        <w:rPr>
          <w:rFonts w:cs="Arial"/>
        </w:rPr>
        <w:t>Celebrates its history and achievements</w:t>
      </w:r>
    </w:p>
    <w:p w14:paraId="1928575B" w14:textId="671F118B" w:rsidR="002F5F65" w:rsidRPr="00191E48" w:rsidRDefault="002F5F65" w:rsidP="00191E48">
      <w:pPr>
        <w:pStyle w:val="ListParagraph"/>
        <w:numPr>
          <w:ilvl w:val="0"/>
          <w:numId w:val="26"/>
        </w:numPr>
        <w:rPr>
          <w:rFonts w:cs="Arial"/>
        </w:rPr>
      </w:pPr>
      <w:r w:rsidRPr="00191E48">
        <w:rPr>
          <w:rFonts w:cs="Arial"/>
        </w:rPr>
        <w:t>Attracts high levels of non-public sector funding</w:t>
      </w:r>
    </w:p>
    <w:p w14:paraId="417A2B03" w14:textId="33BFFB79" w:rsidR="002F5F65" w:rsidRPr="00191E48" w:rsidRDefault="002F5F65" w:rsidP="00191E48">
      <w:pPr>
        <w:pStyle w:val="ListParagraph"/>
        <w:numPr>
          <w:ilvl w:val="0"/>
          <w:numId w:val="26"/>
        </w:numPr>
        <w:rPr>
          <w:rFonts w:cs="Arial"/>
        </w:rPr>
      </w:pPr>
      <w:r w:rsidRPr="00191E48">
        <w:rPr>
          <w:rFonts w:cs="Arial"/>
        </w:rPr>
        <w:t>Makes good use of the freely offered time, skills and expertise of the peoples of North Manchester</w:t>
      </w:r>
    </w:p>
    <w:p w14:paraId="06D0E869" w14:textId="77777777" w:rsidR="002F5F65" w:rsidRDefault="002F5F65" w:rsidP="00932C4C">
      <w:pPr>
        <w:rPr>
          <w:rFonts w:cs="Arial"/>
        </w:rPr>
      </w:pPr>
    </w:p>
    <w:p w14:paraId="5BFD253A" w14:textId="6325964C" w:rsidR="00F9720E" w:rsidRPr="00F9720E" w:rsidRDefault="001F7990" w:rsidP="004D3AF2">
      <w:pPr>
        <w:pStyle w:val="Heading3"/>
        <w:rPr>
          <w:rFonts w:ascii="Arial" w:hAnsi="Arial" w:cs="Arial"/>
          <w:b/>
        </w:rPr>
      </w:pPr>
      <w:bookmarkStart w:id="9" w:name="_Toc13148986"/>
      <w:r>
        <w:rPr>
          <w:rFonts w:ascii="Arial" w:hAnsi="Arial" w:cs="Arial"/>
          <w:b/>
        </w:rPr>
        <w:t xml:space="preserve">5.2 </w:t>
      </w:r>
      <w:r w:rsidR="00F9720E" w:rsidRPr="00F9720E">
        <w:rPr>
          <w:rFonts w:ascii="Arial" w:hAnsi="Arial" w:cs="Arial"/>
          <w:b/>
        </w:rPr>
        <w:t>Membership</w:t>
      </w:r>
      <w:bookmarkEnd w:id="9"/>
    </w:p>
    <w:p w14:paraId="198A0487" w14:textId="77777777" w:rsidR="00F9720E" w:rsidRDefault="00F9720E" w:rsidP="00932C4C">
      <w:pPr>
        <w:rPr>
          <w:rFonts w:cs="Arial"/>
        </w:rPr>
      </w:pPr>
    </w:p>
    <w:p w14:paraId="74435FC7" w14:textId="39BA704A" w:rsidR="006819E4" w:rsidRDefault="006819E4" w:rsidP="006819E4">
      <w:pPr>
        <w:rPr>
          <w:rFonts w:cs="Arial"/>
        </w:rPr>
      </w:pPr>
      <w:r>
        <w:rPr>
          <w:rFonts w:cs="Arial"/>
        </w:rPr>
        <w:t xml:space="preserve">A number of </w:t>
      </w:r>
      <w:r w:rsidR="00F9720E">
        <w:rPr>
          <w:rFonts w:cs="Arial"/>
        </w:rPr>
        <w:t>potential stakeholders</w:t>
      </w:r>
      <w:r>
        <w:rPr>
          <w:rFonts w:cs="Arial"/>
        </w:rPr>
        <w:t xml:space="preserve"> were invited to be part of the inquiry panel and </w:t>
      </w:r>
      <w:r w:rsidR="002228E4">
        <w:rPr>
          <w:rFonts w:cs="Arial"/>
        </w:rPr>
        <w:t xml:space="preserve">18 </w:t>
      </w:r>
      <w:r w:rsidR="00F9720E">
        <w:rPr>
          <w:rFonts w:cs="Arial"/>
        </w:rPr>
        <w:t>members</w:t>
      </w:r>
      <w:r w:rsidR="002228E4">
        <w:rPr>
          <w:rFonts w:cs="Arial"/>
        </w:rPr>
        <w:t xml:space="preserve"> </w:t>
      </w:r>
      <w:r>
        <w:rPr>
          <w:rFonts w:cs="Arial"/>
        </w:rPr>
        <w:t xml:space="preserve">were </w:t>
      </w:r>
      <w:r w:rsidR="002228E4">
        <w:rPr>
          <w:rFonts w:cs="Arial"/>
        </w:rPr>
        <w:t>appointed</w:t>
      </w:r>
      <w:r>
        <w:rPr>
          <w:rFonts w:cs="Arial"/>
        </w:rPr>
        <w:t xml:space="preserve"> </w:t>
      </w:r>
      <w:r w:rsidR="006D1D97">
        <w:rPr>
          <w:rFonts w:cs="Arial"/>
        </w:rPr>
        <w:t>on the following criteria</w:t>
      </w:r>
      <w:r>
        <w:rPr>
          <w:rFonts w:cs="Arial"/>
        </w:rPr>
        <w:t>:</w:t>
      </w:r>
    </w:p>
    <w:p w14:paraId="06F550E7" w14:textId="77777777" w:rsidR="006D1D97" w:rsidRDefault="006D1D97" w:rsidP="006D1D97">
      <w:pPr>
        <w:rPr>
          <w:rFonts w:cs="Arial"/>
        </w:rPr>
      </w:pPr>
    </w:p>
    <w:p w14:paraId="5A2934AD" w14:textId="6505A558" w:rsidR="006D1D97" w:rsidRPr="00191E48" w:rsidRDefault="006D1D97" w:rsidP="00191E48">
      <w:pPr>
        <w:pStyle w:val="ListParagraph"/>
        <w:numPr>
          <w:ilvl w:val="0"/>
          <w:numId w:val="27"/>
        </w:numPr>
        <w:rPr>
          <w:rFonts w:cs="Arial"/>
        </w:rPr>
      </w:pPr>
      <w:r w:rsidRPr="00191E48">
        <w:rPr>
          <w:rFonts w:cs="Arial"/>
        </w:rPr>
        <w:t xml:space="preserve">They strongly care about and have a long-term commitment to what happens in North Manchester </w:t>
      </w:r>
    </w:p>
    <w:p w14:paraId="79D6A417" w14:textId="24A50BD2" w:rsidR="006D1D97" w:rsidRPr="00191E48" w:rsidRDefault="006D1D97" w:rsidP="00191E48">
      <w:pPr>
        <w:pStyle w:val="ListParagraph"/>
        <w:numPr>
          <w:ilvl w:val="0"/>
          <w:numId w:val="27"/>
        </w:numPr>
        <w:rPr>
          <w:rFonts w:cs="Arial"/>
        </w:rPr>
      </w:pPr>
      <w:r w:rsidRPr="00191E48">
        <w:rPr>
          <w:rFonts w:cs="Arial"/>
        </w:rPr>
        <w:t>They are involved in work that impacts on North Manchester</w:t>
      </w:r>
    </w:p>
    <w:p w14:paraId="3A61FEFE" w14:textId="6AC32B83" w:rsidR="006D1D97" w:rsidRPr="00191E48" w:rsidRDefault="006D1D97" w:rsidP="00191E48">
      <w:pPr>
        <w:pStyle w:val="ListParagraph"/>
        <w:numPr>
          <w:ilvl w:val="0"/>
          <w:numId w:val="27"/>
        </w:numPr>
        <w:rPr>
          <w:rFonts w:cs="Arial"/>
        </w:rPr>
      </w:pPr>
      <w:r w:rsidRPr="00191E48">
        <w:rPr>
          <w:rFonts w:cs="Arial"/>
        </w:rPr>
        <w:t>They want to see positive and constructive change and are willing to enter into the Inquiry with a reasonably open mind and work collectively with other members</w:t>
      </w:r>
    </w:p>
    <w:p w14:paraId="5C801AD5" w14:textId="5C693195" w:rsidR="006D1D97" w:rsidRPr="00191E48" w:rsidRDefault="006D1D97" w:rsidP="00191E48">
      <w:pPr>
        <w:pStyle w:val="ListParagraph"/>
        <w:numPr>
          <w:ilvl w:val="0"/>
          <w:numId w:val="27"/>
        </w:numPr>
        <w:rPr>
          <w:rFonts w:cs="Arial"/>
        </w:rPr>
      </w:pPr>
      <w:r w:rsidRPr="00191E48">
        <w:rPr>
          <w:rFonts w:cs="Arial"/>
        </w:rPr>
        <w:t>They understand the benefit and value of the VCS</w:t>
      </w:r>
    </w:p>
    <w:p w14:paraId="4A9FF7AC" w14:textId="77777777" w:rsidR="006D1D97" w:rsidRDefault="006D1D97" w:rsidP="006D1D97">
      <w:pPr>
        <w:rPr>
          <w:rFonts w:cs="Arial"/>
        </w:rPr>
      </w:pPr>
    </w:p>
    <w:p w14:paraId="39923EF0" w14:textId="18EE286E" w:rsidR="006D1D97" w:rsidRPr="006D1D97" w:rsidRDefault="006D1D97" w:rsidP="006D1D97">
      <w:pPr>
        <w:rPr>
          <w:rFonts w:cs="Arial"/>
        </w:rPr>
      </w:pPr>
      <w:r w:rsidRPr="006D1D97">
        <w:rPr>
          <w:rFonts w:cs="Arial"/>
        </w:rPr>
        <w:t xml:space="preserve">Additionally the members of the panel </w:t>
      </w:r>
      <w:r>
        <w:rPr>
          <w:rFonts w:cs="Arial"/>
        </w:rPr>
        <w:t>had to</w:t>
      </w:r>
      <w:r w:rsidRPr="006D1D97">
        <w:rPr>
          <w:rFonts w:cs="Arial"/>
        </w:rPr>
        <w:t xml:space="preserve"> overall:</w:t>
      </w:r>
    </w:p>
    <w:p w14:paraId="3A8543B2" w14:textId="2CA77E68" w:rsidR="006D1D97" w:rsidRPr="00191E48" w:rsidRDefault="006D1D97" w:rsidP="00191E48">
      <w:pPr>
        <w:pStyle w:val="ListParagraph"/>
        <w:numPr>
          <w:ilvl w:val="0"/>
          <w:numId w:val="29"/>
        </w:numPr>
        <w:rPr>
          <w:rFonts w:cs="Arial"/>
        </w:rPr>
      </w:pPr>
      <w:r w:rsidRPr="00191E48">
        <w:rPr>
          <w:rFonts w:cs="Arial"/>
        </w:rPr>
        <w:t>Have expertise in how small and medium-sized VCS organisations operate</w:t>
      </w:r>
    </w:p>
    <w:p w14:paraId="2582DA95" w14:textId="30A91999" w:rsidR="006D1D97" w:rsidRPr="00191E48" w:rsidRDefault="006D1D97" w:rsidP="00191E48">
      <w:pPr>
        <w:pStyle w:val="ListParagraph"/>
        <w:numPr>
          <w:ilvl w:val="0"/>
          <w:numId w:val="29"/>
        </w:numPr>
        <w:rPr>
          <w:rFonts w:cs="Arial"/>
        </w:rPr>
      </w:pPr>
      <w:r w:rsidRPr="00191E48">
        <w:rPr>
          <w:rFonts w:cs="Arial"/>
        </w:rPr>
        <w:t>Have a key role in work in North Manchester with VCS organisations</w:t>
      </w:r>
    </w:p>
    <w:p w14:paraId="28085495" w14:textId="6247D6CD" w:rsidR="006D1D97" w:rsidRPr="00191E48" w:rsidRDefault="006D1D97" w:rsidP="00191E48">
      <w:pPr>
        <w:pStyle w:val="ListParagraph"/>
        <w:numPr>
          <w:ilvl w:val="0"/>
          <w:numId w:val="29"/>
        </w:numPr>
        <w:rPr>
          <w:rFonts w:cs="Arial"/>
        </w:rPr>
      </w:pPr>
      <w:r w:rsidRPr="00191E48">
        <w:rPr>
          <w:rFonts w:cs="Arial"/>
        </w:rPr>
        <w:t>Have influence over funding decisions in North Manchester</w:t>
      </w:r>
    </w:p>
    <w:p w14:paraId="62A1926C" w14:textId="7908569A" w:rsidR="006D1D97" w:rsidRPr="00191E48" w:rsidRDefault="006D1D97" w:rsidP="00191E48">
      <w:pPr>
        <w:pStyle w:val="ListParagraph"/>
        <w:numPr>
          <w:ilvl w:val="0"/>
          <w:numId w:val="29"/>
        </w:numPr>
        <w:rPr>
          <w:rFonts w:cs="Arial"/>
        </w:rPr>
      </w:pPr>
      <w:r w:rsidRPr="00191E48">
        <w:rPr>
          <w:rFonts w:cs="Arial"/>
        </w:rPr>
        <w:t>Have expert understanding of one or more of the diverse communities of North Manchester.</w:t>
      </w:r>
    </w:p>
    <w:p w14:paraId="75ED5374" w14:textId="77777777" w:rsidR="006D1D97" w:rsidRPr="006D1D97" w:rsidRDefault="006D1D97" w:rsidP="006D1D97">
      <w:pPr>
        <w:rPr>
          <w:rFonts w:cs="Arial"/>
        </w:rPr>
      </w:pPr>
    </w:p>
    <w:p w14:paraId="6B7B1F36" w14:textId="7C514542" w:rsidR="006D1D97" w:rsidRPr="006D1D97" w:rsidRDefault="002228E4" w:rsidP="006D1D97">
      <w:pPr>
        <w:rPr>
          <w:rFonts w:cs="Arial"/>
        </w:rPr>
      </w:pPr>
      <w:r>
        <w:rPr>
          <w:rFonts w:cs="Arial"/>
        </w:rPr>
        <w:t>Representation was sought</w:t>
      </w:r>
      <w:r w:rsidR="006D1D97" w:rsidRPr="006D1D97">
        <w:rPr>
          <w:rFonts w:cs="Arial"/>
        </w:rPr>
        <w:t xml:space="preserve"> from</w:t>
      </w:r>
      <w:r>
        <w:rPr>
          <w:rFonts w:cs="Arial"/>
        </w:rPr>
        <w:t xml:space="preserve"> the following sectors</w:t>
      </w:r>
      <w:r w:rsidR="006D1D97" w:rsidRPr="006D1D97">
        <w:rPr>
          <w:rFonts w:cs="Arial"/>
        </w:rPr>
        <w:t xml:space="preserve">: </w:t>
      </w:r>
    </w:p>
    <w:p w14:paraId="6D693C9F" w14:textId="26805961" w:rsidR="006D1D97" w:rsidRPr="00191E48" w:rsidRDefault="006D1D97" w:rsidP="00191E48">
      <w:pPr>
        <w:pStyle w:val="ListParagraph"/>
        <w:numPr>
          <w:ilvl w:val="0"/>
          <w:numId w:val="30"/>
        </w:numPr>
        <w:rPr>
          <w:rFonts w:cs="Arial"/>
        </w:rPr>
      </w:pPr>
      <w:r w:rsidRPr="00191E48">
        <w:rPr>
          <w:rFonts w:cs="Arial"/>
        </w:rPr>
        <w:t>VCS organisations and groups operating in North Manchester</w:t>
      </w:r>
    </w:p>
    <w:p w14:paraId="79479013" w14:textId="24F198D6" w:rsidR="006D1D97" w:rsidRPr="00191E48" w:rsidRDefault="006D1D97" w:rsidP="00191E48">
      <w:pPr>
        <w:pStyle w:val="ListParagraph"/>
        <w:numPr>
          <w:ilvl w:val="0"/>
          <w:numId w:val="30"/>
        </w:numPr>
        <w:rPr>
          <w:rFonts w:cs="Arial"/>
        </w:rPr>
      </w:pPr>
      <w:r w:rsidRPr="00191E48">
        <w:rPr>
          <w:rFonts w:cs="Arial"/>
        </w:rPr>
        <w:t>Housing associations</w:t>
      </w:r>
    </w:p>
    <w:p w14:paraId="496F33E5" w14:textId="6380FEDD" w:rsidR="006D1D97" w:rsidRPr="00191E48" w:rsidRDefault="006D1D97" w:rsidP="00191E48">
      <w:pPr>
        <w:pStyle w:val="ListParagraph"/>
        <w:numPr>
          <w:ilvl w:val="0"/>
          <w:numId w:val="30"/>
        </w:numPr>
        <w:rPr>
          <w:rFonts w:cs="Arial"/>
        </w:rPr>
      </w:pPr>
      <w:r w:rsidRPr="00191E48">
        <w:rPr>
          <w:rFonts w:cs="Arial"/>
        </w:rPr>
        <w:t>GP federation</w:t>
      </w:r>
    </w:p>
    <w:p w14:paraId="4A26AFEF" w14:textId="66BE5C2B" w:rsidR="006D1D97" w:rsidRPr="00191E48" w:rsidRDefault="006D1D97" w:rsidP="00191E48">
      <w:pPr>
        <w:pStyle w:val="ListParagraph"/>
        <w:numPr>
          <w:ilvl w:val="0"/>
          <w:numId w:val="30"/>
        </w:numPr>
        <w:rPr>
          <w:rFonts w:cs="Arial"/>
        </w:rPr>
      </w:pPr>
      <w:r w:rsidRPr="00191E48">
        <w:rPr>
          <w:rFonts w:cs="Arial"/>
        </w:rPr>
        <w:t>MHCC</w:t>
      </w:r>
    </w:p>
    <w:p w14:paraId="49383233" w14:textId="2FE2CF70" w:rsidR="006D1D97" w:rsidRPr="00191E48" w:rsidRDefault="006D1D97" w:rsidP="00191E48">
      <w:pPr>
        <w:pStyle w:val="ListParagraph"/>
        <w:numPr>
          <w:ilvl w:val="0"/>
          <w:numId w:val="30"/>
        </w:numPr>
        <w:rPr>
          <w:rFonts w:cs="Arial"/>
        </w:rPr>
      </w:pPr>
      <w:r w:rsidRPr="00191E48">
        <w:rPr>
          <w:rFonts w:cs="Arial"/>
        </w:rPr>
        <w:t>LCO</w:t>
      </w:r>
    </w:p>
    <w:p w14:paraId="0BEAA838" w14:textId="2B3CD228" w:rsidR="006D1D97" w:rsidRPr="00191E48" w:rsidRDefault="006D1D97" w:rsidP="00191E48">
      <w:pPr>
        <w:pStyle w:val="ListParagraph"/>
        <w:numPr>
          <w:ilvl w:val="0"/>
          <w:numId w:val="30"/>
        </w:numPr>
        <w:rPr>
          <w:rFonts w:cs="Arial"/>
        </w:rPr>
      </w:pPr>
      <w:r w:rsidRPr="00191E48">
        <w:rPr>
          <w:rFonts w:cs="Arial"/>
        </w:rPr>
        <w:t>North Manchester General Hospital</w:t>
      </w:r>
    </w:p>
    <w:p w14:paraId="7A2967B6" w14:textId="57571389" w:rsidR="006819E4" w:rsidRPr="00191E48" w:rsidRDefault="006D1D97" w:rsidP="00191E48">
      <w:pPr>
        <w:pStyle w:val="ListParagraph"/>
        <w:numPr>
          <w:ilvl w:val="0"/>
          <w:numId w:val="30"/>
        </w:numPr>
        <w:rPr>
          <w:rFonts w:cs="Arial"/>
        </w:rPr>
      </w:pPr>
      <w:r w:rsidRPr="00191E48">
        <w:rPr>
          <w:rFonts w:cs="Arial"/>
        </w:rPr>
        <w:lastRenderedPageBreak/>
        <w:t>MCC including North Neighbourhoods Team</w:t>
      </w:r>
    </w:p>
    <w:p w14:paraId="65A488B5" w14:textId="564CA78A" w:rsidR="006819E4" w:rsidRDefault="006819E4" w:rsidP="003709E2">
      <w:pPr>
        <w:rPr>
          <w:rFonts w:cs="Arial"/>
        </w:rPr>
      </w:pPr>
    </w:p>
    <w:p w14:paraId="3AB5B2B3" w14:textId="36C26DDA" w:rsidR="00535570" w:rsidRDefault="003709E2" w:rsidP="003709E2">
      <w:pPr>
        <w:rPr>
          <w:rFonts w:cs="Arial"/>
        </w:rPr>
      </w:pPr>
      <w:r w:rsidRPr="00B53214">
        <w:rPr>
          <w:rFonts w:cs="Arial"/>
        </w:rPr>
        <w:t>The panel was chaired by Anne Taylor, Strategic Lead for North</w:t>
      </w:r>
      <w:r w:rsidR="00120049">
        <w:rPr>
          <w:rFonts w:cs="Arial"/>
        </w:rPr>
        <w:t xml:space="preserve"> </w:t>
      </w:r>
      <w:r w:rsidR="00F9720E">
        <w:rPr>
          <w:rFonts w:cs="Arial"/>
        </w:rPr>
        <w:t xml:space="preserve">Manchester </w:t>
      </w:r>
      <w:r w:rsidR="00120049">
        <w:rPr>
          <w:rFonts w:cs="Arial"/>
        </w:rPr>
        <w:t>(MCC)</w:t>
      </w:r>
      <w:r w:rsidRPr="00B53214">
        <w:rPr>
          <w:rFonts w:cs="Arial"/>
        </w:rPr>
        <w:t xml:space="preserve"> and </w:t>
      </w:r>
      <w:r w:rsidR="00535570">
        <w:rPr>
          <w:rFonts w:cs="Arial"/>
        </w:rPr>
        <w:t xml:space="preserve">co-chaired by </w:t>
      </w:r>
      <w:proofErr w:type="spellStart"/>
      <w:r w:rsidR="00535570">
        <w:rPr>
          <w:rFonts w:cs="Arial"/>
        </w:rPr>
        <w:t>Greig</w:t>
      </w:r>
      <w:proofErr w:type="spellEnd"/>
      <w:r w:rsidR="00535570">
        <w:rPr>
          <w:rFonts w:cs="Arial"/>
        </w:rPr>
        <w:t xml:space="preserve"> Lees, Head of Regeneration at Northwards Housing. The inquiry process was facilitated by Nigel Rose, Strategic Lead for Commissioning at </w:t>
      </w:r>
      <w:proofErr w:type="spellStart"/>
      <w:r w:rsidR="00535570">
        <w:rPr>
          <w:rFonts w:cs="Arial"/>
        </w:rPr>
        <w:t>Macc</w:t>
      </w:r>
      <w:proofErr w:type="spellEnd"/>
      <w:r w:rsidR="00535570">
        <w:rPr>
          <w:rFonts w:cs="Arial"/>
        </w:rPr>
        <w:t xml:space="preserve"> and supported by </w:t>
      </w:r>
      <w:r w:rsidR="00F9720E">
        <w:rPr>
          <w:rFonts w:cs="Arial"/>
        </w:rPr>
        <w:t>office</w:t>
      </w:r>
      <w:r w:rsidR="00535570">
        <w:rPr>
          <w:rFonts w:cs="Arial"/>
        </w:rPr>
        <w:t xml:space="preserve">rs </w:t>
      </w:r>
      <w:r w:rsidR="00F9720E">
        <w:rPr>
          <w:rFonts w:cs="Arial"/>
        </w:rPr>
        <w:t>in</w:t>
      </w:r>
      <w:r w:rsidR="00535570">
        <w:rPr>
          <w:rFonts w:cs="Arial"/>
        </w:rPr>
        <w:t xml:space="preserve"> the Our Manchester Funds Programme Team. </w:t>
      </w:r>
    </w:p>
    <w:p w14:paraId="0A863F15" w14:textId="77777777" w:rsidR="00535570" w:rsidRDefault="00535570" w:rsidP="003709E2">
      <w:pPr>
        <w:rPr>
          <w:rFonts w:cs="Arial"/>
        </w:rPr>
      </w:pPr>
    </w:p>
    <w:p w14:paraId="3E6755F4" w14:textId="3403CC4F" w:rsidR="00F9720E" w:rsidRPr="00F9720E" w:rsidRDefault="001F7990" w:rsidP="004D3AF2">
      <w:pPr>
        <w:pStyle w:val="Heading3"/>
        <w:rPr>
          <w:rFonts w:ascii="Arial" w:hAnsi="Arial" w:cs="Arial"/>
          <w:b/>
        </w:rPr>
      </w:pPr>
      <w:bookmarkStart w:id="10" w:name="_Toc13148987"/>
      <w:r>
        <w:rPr>
          <w:rFonts w:ascii="Arial" w:hAnsi="Arial" w:cs="Arial"/>
          <w:b/>
        </w:rPr>
        <w:t xml:space="preserve">5.3 </w:t>
      </w:r>
      <w:r w:rsidR="00F9720E" w:rsidRPr="00F9720E">
        <w:rPr>
          <w:rFonts w:ascii="Arial" w:hAnsi="Arial" w:cs="Arial"/>
          <w:b/>
        </w:rPr>
        <w:t>Format</w:t>
      </w:r>
      <w:bookmarkEnd w:id="10"/>
    </w:p>
    <w:p w14:paraId="1D5943C4" w14:textId="77777777" w:rsidR="00F9720E" w:rsidRDefault="00F9720E" w:rsidP="003709E2">
      <w:pPr>
        <w:rPr>
          <w:rFonts w:cs="Arial"/>
        </w:rPr>
      </w:pPr>
    </w:p>
    <w:p w14:paraId="3BD491E5" w14:textId="2278FF8E" w:rsidR="00310BB6" w:rsidRDefault="003709E2" w:rsidP="00486105">
      <w:pPr>
        <w:rPr>
          <w:rFonts w:cs="Arial"/>
        </w:rPr>
      </w:pPr>
      <w:r w:rsidRPr="00B53214">
        <w:rPr>
          <w:rFonts w:cs="Arial"/>
        </w:rPr>
        <w:t xml:space="preserve">The panel met over </w:t>
      </w:r>
      <w:r w:rsidR="00517D83">
        <w:rPr>
          <w:rFonts w:cs="Arial"/>
        </w:rPr>
        <w:t>6</w:t>
      </w:r>
      <w:r w:rsidRPr="00B53214">
        <w:rPr>
          <w:rFonts w:cs="Arial"/>
        </w:rPr>
        <w:t xml:space="preserve"> sessions across February – June 2019</w:t>
      </w:r>
      <w:r w:rsidR="0087279D">
        <w:rPr>
          <w:rFonts w:cs="Arial"/>
        </w:rPr>
        <w:t xml:space="preserve">. </w:t>
      </w:r>
      <w:r w:rsidR="00310BB6">
        <w:rPr>
          <w:rFonts w:cs="Arial"/>
        </w:rPr>
        <w:t>Each session</w:t>
      </w:r>
      <w:r w:rsidR="00FD19D8">
        <w:rPr>
          <w:rFonts w:cs="Arial"/>
        </w:rPr>
        <w:t xml:space="preserve"> was independently facilitated by </w:t>
      </w:r>
      <w:proofErr w:type="spellStart"/>
      <w:r w:rsidR="00FD19D8">
        <w:rPr>
          <w:rFonts w:cs="Arial"/>
        </w:rPr>
        <w:t>Macc</w:t>
      </w:r>
      <w:proofErr w:type="spellEnd"/>
      <w:r w:rsidR="00FD19D8">
        <w:rPr>
          <w:rFonts w:cs="Arial"/>
        </w:rPr>
        <w:t xml:space="preserve"> and</w:t>
      </w:r>
      <w:r w:rsidR="00310BB6">
        <w:rPr>
          <w:rFonts w:cs="Arial"/>
        </w:rPr>
        <w:t xml:space="preserve"> </w:t>
      </w:r>
      <w:r w:rsidR="00486105">
        <w:rPr>
          <w:rFonts w:cs="Arial"/>
        </w:rPr>
        <w:t xml:space="preserve">included time for input, </w:t>
      </w:r>
      <w:r w:rsidR="00310BB6">
        <w:rPr>
          <w:rFonts w:cs="Arial"/>
        </w:rPr>
        <w:t>gathering information, exploration of the issues and time for panel members to understand and share their own perspectives.</w:t>
      </w:r>
      <w:r w:rsidR="00486105">
        <w:rPr>
          <w:rFonts w:cs="Arial"/>
        </w:rPr>
        <w:t xml:space="preserve"> </w:t>
      </w:r>
    </w:p>
    <w:p w14:paraId="124F0A8C" w14:textId="77777777" w:rsidR="00310BB6" w:rsidRDefault="00310BB6" w:rsidP="00486105">
      <w:pPr>
        <w:rPr>
          <w:rFonts w:cs="Arial"/>
        </w:rPr>
      </w:pPr>
    </w:p>
    <w:p w14:paraId="3741FE9A" w14:textId="13908FDA" w:rsidR="0087279D" w:rsidRDefault="00310BB6" w:rsidP="00191E48">
      <w:pPr>
        <w:rPr>
          <w:rFonts w:cs="Arial"/>
        </w:rPr>
      </w:pPr>
      <w:r>
        <w:rPr>
          <w:rFonts w:cs="Arial"/>
        </w:rPr>
        <w:t>Each session identified c</w:t>
      </w:r>
      <w:r w:rsidR="00486105">
        <w:rPr>
          <w:rFonts w:cs="Arial"/>
        </w:rPr>
        <w:t xml:space="preserve">ontributors </w:t>
      </w:r>
      <w:r>
        <w:rPr>
          <w:rFonts w:cs="Arial"/>
        </w:rPr>
        <w:t>who could</w:t>
      </w:r>
      <w:r w:rsidR="00486105">
        <w:rPr>
          <w:rFonts w:cs="Arial"/>
        </w:rPr>
        <w:t xml:space="preserve"> give evidence</w:t>
      </w:r>
      <w:r>
        <w:rPr>
          <w:rFonts w:cs="Arial"/>
        </w:rPr>
        <w:t xml:space="preserve"> to move the discussion forward</w:t>
      </w:r>
      <w:r w:rsidR="00486105">
        <w:rPr>
          <w:rFonts w:cs="Arial"/>
        </w:rPr>
        <w:t xml:space="preserve">. </w:t>
      </w:r>
      <w:r>
        <w:rPr>
          <w:rFonts w:cs="Arial"/>
        </w:rPr>
        <w:t>These contributors</w:t>
      </w:r>
      <w:r w:rsidR="0087279D">
        <w:rPr>
          <w:rFonts w:cs="Arial"/>
        </w:rPr>
        <w:t xml:space="preserve"> </w:t>
      </w:r>
      <w:r w:rsidR="0087279D" w:rsidRPr="00B53214">
        <w:rPr>
          <w:rFonts w:cs="Arial"/>
        </w:rPr>
        <w:t xml:space="preserve">were </w:t>
      </w:r>
      <w:r>
        <w:rPr>
          <w:rFonts w:cs="Arial"/>
        </w:rPr>
        <w:t xml:space="preserve">engaged in a variety of ways, </w:t>
      </w:r>
      <w:r w:rsidR="00CC2844">
        <w:rPr>
          <w:rFonts w:cs="Arial"/>
        </w:rPr>
        <w:t xml:space="preserve">including </w:t>
      </w:r>
      <w:r>
        <w:rPr>
          <w:rFonts w:cs="Arial"/>
        </w:rPr>
        <w:t xml:space="preserve">being </w:t>
      </w:r>
      <w:r w:rsidR="0087279D" w:rsidRPr="00B53214">
        <w:rPr>
          <w:rFonts w:cs="Arial"/>
        </w:rPr>
        <w:t xml:space="preserve">invited to </w:t>
      </w:r>
      <w:r w:rsidR="00CC2844">
        <w:rPr>
          <w:rFonts w:cs="Arial"/>
        </w:rPr>
        <w:t>attend sessions to share their</w:t>
      </w:r>
      <w:r w:rsidR="0087279D" w:rsidRPr="00B53214">
        <w:rPr>
          <w:rFonts w:cs="Arial"/>
        </w:rPr>
        <w:t xml:space="preserve"> experiences inquiry panel members</w:t>
      </w:r>
      <w:r w:rsidR="0087279D">
        <w:rPr>
          <w:rFonts w:cs="Arial"/>
        </w:rPr>
        <w:t xml:space="preserve"> </w:t>
      </w:r>
      <w:r>
        <w:rPr>
          <w:rFonts w:cs="Arial"/>
        </w:rPr>
        <w:t>going</w:t>
      </w:r>
      <w:r w:rsidR="0087279D">
        <w:rPr>
          <w:rFonts w:cs="Arial"/>
        </w:rPr>
        <w:t xml:space="preserve"> out and</w:t>
      </w:r>
      <w:r w:rsidR="0087279D" w:rsidRPr="00B53214">
        <w:rPr>
          <w:rFonts w:cs="Arial"/>
        </w:rPr>
        <w:t xml:space="preserve"> </w:t>
      </w:r>
      <w:r>
        <w:rPr>
          <w:rFonts w:cs="Arial"/>
        </w:rPr>
        <w:t xml:space="preserve">conducting </w:t>
      </w:r>
      <w:r w:rsidR="0087279D">
        <w:rPr>
          <w:rFonts w:cs="Arial"/>
        </w:rPr>
        <w:t>interview</w:t>
      </w:r>
      <w:r>
        <w:rPr>
          <w:rFonts w:cs="Arial"/>
        </w:rPr>
        <w:t>s</w:t>
      </w:r>
      <w:r w:rsidR="0087279D" w:rsidRPr="00B53214">
        <w:rPr>
          <w:rFonts w:cs="Arial"/>
        </w:rPr>
        <w:t xml:space="preserve"> </w:t>
      </w:r>
      <w:r w:rsidR="0087279D">
        <w:rPr>
          <w:rFonts w:cs="Arial"/>
        </w:rPr>
        <w:t>and report</w:t>
      </w:r>
      <w:r>
        <w:rPr>
          <w:rFonts w:cs="Arial"/>
        </w:rPr>
        <w:t>ing</w:t>
      </w:r>
      <w:r w:rsidR="0087279D">
        <w:rPr>
          <w:rFonts w:cs="Arial"/>
        </w:rPr>
        <w:t xml:space="preserve"> back to the panel</w:t>
      </w:r>
      <w:r>
        <w:rPr>
          <w:rFonts w:cs="Arial"/>
        </w:rPr>
        <w:t xml:space="preserve"> or through requesting w</w:t>
      </w:r>
      <w:r w:rsidR="0087279D">
        <w:rPr>
          <w:rFonts w:cs="Arial"/>
        </w:rPr>
        <w:t xml:space="preserve">ritten submissions. Further contributors </w:t>
      </w:r>
      <w:r w:rsidR="00CC2844">
        <w:rPr>
          <w:rFonts w:cs="Arial"/>
        </w:rPr>
        <w:t>have been</w:t>
      </w:r>
      <w:r w:rsidR="0087279D">
        <w:rPr>
          <w:rFonts w:cs="Arial"/>
        </w:rPr>
        <w:t xml:space="preserve"> identified over the course of the inquiry who could help inform the development of the recommendations. </w:t>
      </w:r>
    </w:p>
    <w:p w14:paraId="79D13A00" w14:textId="77777777" w:rsidR="0087279D" w:rsidRDefault="0087279D" w:rsidP="00191E48">
      <w:pPr>
        <w:rPr>
          <w:rFonts w:cs="Arial"/>
        </w:rPr>
      </w:pPr>
    </w:p>
    <w:p w14:paraId="6F1B0370" w14:textId="6E0BC4B9" w:rsidR="003709E2" w:rsidRPr="00B53214" w:rsidRDefault="00EB5B61" w:rsidP="00191E48">
      <w:pPr>
        <w:rPr>
          <w:rFonts w:cs="Arial"/>
        </w:rPr>
      </w:pPr>
      <w:r>
        <w:rPr>
          <w:rFonts w:cs="Arial"/>
        </w:rPr>
        <w:t>A</w:t>
      </w:r>
      <w:r w:rsidR="0087279D">
        <w:rPr>
          <w:rFonts w:cs="Arial"/>
        </w:rPr>
        <w:t xml:space="preserve"> full</w:t>
      </w:r>
      <w:r w:rsidR="003A6C0C">
        <w:rPr>
          <w:rFonts w:cs="Arial"/>
        </w:rPr>
        <w:t xml:space="preserve"> list of </w:t>
      </w:r>
      <w:r>
        <w:rPr>
          <w:rFonts w:cs="Arial"/>
        </w:rPr>
        <w:t>contributors</w:t>
      </w:r>
      <w:r w:rsidR="003A6C0C">
        <w:rPr>
          <w:rFonts w:cs="Arial"/>
        </w:rPr>
        <w:t xml:space="preserve"> </w:t>
      </w:r>
      <w:r w:rsidR="00CC2844">
        <w:rPr>
          <w:rFonts w:cs="Arial"/>
        </w:rPr>
        <w:t xml:space="preserve">who have taken part in the process to date </w:t>
      </w:r>
      <w:r w:rsidR="003A6C0C">
        <w:rPr>
          <w:rFonts w:cs="Arial"/>
        </w:rPr>
        <w:t>can be found in the appendices.</w:t>
      </w:r>
      <w:r w:rsidR="003709E2" w:rsidRPr="00B53214">
        <w:rPr>
          <w:rFonts w:cs="Arial"/>
        </w:rPr>
        <w:t xml:space="preserve"> </w:t>
      </w:r>
    </w:p>
    <w:p w14:paraId="7A5FD519" w14:textId="77777777" w:rsidR="003709E2" w:rsidRPr="00B53214" w:rsidRDefault="003709E2" w:rsidP="003709E2">
      <w:pPr>
        <w:rPr>
          <w:rFonts w:cs="Arial"/>
        </w:rPr>
      </w:pPr>
    </w:p>
    <w:p w14:paraId="6D3EE79D" w14:textId="73D6B290" w:rsidR="00517D83" w:rsidRDefault="00CC2844" w:rsidP="003709E2">
      <w:pPr>
        <w:rPr>
          <w:rFonts w:cs="Arial"/>
        </w:rPr>
      </w:pPr>
      <w:r>
        <w:rPr>
          <w:rFonts w:cs="Arial"/>
        </w:rPr>
        <w:t xml:space="preserve">The inquiry panel approach was </w:t>
      </w:r>
      <w:r w:rsidR="00DA33F5">
        <w:rPr>
          <w:rFonts w:cs="Arial"/>
        </w:rPr>
        <w:t>further supported</w:t>
      </w:r>
      <w:r>
        <w:rPr>
          <w:rFonts w:cs="Arial"/>
        </w:rPr>
        <w:t xml:space="preserve"> by the views of residents and councillors. A</w:t>
      </w:r>
      <w:r w:rsidR="003709E2" w:rsidRPr="00B53214">
        <w:rPr>
          <w:rFonts w:cs="Arial"/>
        </w:rPr>
        <w:t xml:space="preserve"> </w:t>
      </w:r>
      <w:r w:rsidR="0075535A">
        <w:rPr>
          <w:rFonts w:cs="Arial"/>
        </w:rPr>
        <w:t xml:space="preserve">resident </w:t>
      </w:r>
      <w:r w:rsidR="003709E2" w:rsidRPr="00B53214">
        <w:rPr>
          <w:rFonts w:cs="Arial"/>
        </w:rPr>
        <w:t xml:space="preserve">survey </w:t>
      </w:r>
      <w:r>
        <w:rPr>
          <w:rFonts w:cs="Arial"/>
        </w:rPr>
        <w:t xml:space="preserve">was </w:t>
      </w:r>
      <w:r w:rsidR="003709E2" w:rsidRPr="00B53214">
        <w:rPr>
          <w:rFonts w:cs="Arial"/>
        </w:rPr>
        <w:t xml:space="preserve">conducted to </w:t>
      </w:r>
      <w:r w:rsidR="0075535A">
        <w:rPr>
          <w:rFonts w:cs="Arial"/>
        </w:rPr>
        <w:t xml:space="preserve">understand </w:t>
      </w:r>
      <w:r>
        <w:rPr>
          <w:rFonts w:cs="Arial"/>
        </w:rPr>
        <w:t>their</w:t>
      </w:r>
      <w:r w:rsidR="003709E2" w:rsidRPr="00B53214">
        <w:rPr>
          <w:rFonts w:cs="Arial"/>
        </w:rPr>
        <w:t xml:space="preserve"> experiences of the VCS in North Manchester</w:t>
      </w:r>
      <w:r w:rsidR="00517D83">
        <w:rPr>
          <w:rFonts w:cs="Arial"/>
        </w:rPr>
        <w:t xml:space="preserve"> and </w:t>
      </w:r>
      <w:r w:rsidR="0075535A">
        <w:rPr>
          <w:rFonts w:cs="Arial"/>
        </w:rPr>
        <w:t>the</w:t>
      </w:r>
      <w:r w:rsidR="00517D83">
        <w:rPr>
          <w:rFonts w:cs="Arial"/>
        </w:rPr>
        <w:t xml:space="preserve"> motivations and barriers to volunteering</w:t>
      </w:r>
      <w:r w:rsidR="0087279D">
        <w:rPr>
          <w:rFonts w:cs="Arial"/>
        </w:rPr>
        <w:t xml:space="preserve">, interviewing residents in </w:t>
      </w:r>
      <w:proofErr w:type="spellStart"/>
      <w:r w:rsidR="0087279D">
        <w:rPr>
          <w:rFonts w:cs="Arial"/>
        </w:rPr>
        <w:t>Harpurhey</w:t>
      </w:r>
      <w:proofErr w:type="spellEnd"/>
      <w:r w:rsidR="0087279D">
        <w:rPr>
          <w:rFonts w:cs="Arial"/>
        </w:rPr>
        <w:t xml:space="preserve"> and </w:t>
      </w:r>
      <w:r w:rsidR="001F7990">
        <w:rPr>
          <w:rFonts w:cs="Arial"/>
        </w:rPr>
        <w:t>Charlestown</w:t>
      </w:r>
      <w:r w:rsidR="003709E2" w:rsidRPr="00B53214">
        <w:rPr>
          <w:rFonts w:cs="Arial"/>
        </w:rPr>
        <w:t xml:space="preserve">. </w:t>
      </w:r>
      <w:r w:rsidR="00517D83">
        <w:rPr>
          <w:rFonts w:cs="Arial"/>
        </w:rPr>
        <w:t xml:space="preserve">A councillor focus group was held with an invitation to all North ward councillors to give their views on how to strengthen the VCSEF in North Manchester. </w:t>
      </w:r>
    </w:p>
    <w:p w14:paraId="214868CC" w14:textId="77777777" w:rsidR="00517D83" w:rsidRDefault="00517D83" w:rsidP="003709E2">
      <w:pPr>
        <w:rPr>
          <w:rFonts w:cs="Arial"/>
        </w:rPr>
      </w:pPr>
    </w:p>
    <w:p w14:paraId="71E93033" w14:textId="40B2C87C" w:rsidR="00517D83" w:rsidRDefault="00517D83" w:rsidP="003709E2">
      <w:pPr>
        <w:rPr>
          <w:rFonts w:cs="Arial"/>
        </w:rPr>
      </w:pPr>
      <w:r>
        <w:rPr>
          <w:rFonts w:cs="Arial"/>
        </w:rPr>
        <w:t xml:space="preserve">The inquiry was supplemented by desktop </w:t>
      </w:r>
      <w:r w:rsidR="00710598">
        <w:rPr>
          <w:rFonts w:cs="Arial"/>
        </w:rPr>
        <w:t xml:space="preserve">research </w:t>
      </w:r>
      <w:r>
        <w:rPr>
          <w:rFonts w:cs="Arial"/>
        </w:rPr>
        <w:t>and initial mapping was undertaken using existing data to understand which organisations were known about in North Manchester and to what extent they were funded by major sources.</w:t>
      </w:r>
      <w:r w:rsidR="00710598">
        <w:rPr>
          <w:rFonts w:cs="Arial"/>
        </w:rPr>
        <w:t xml:space="preserve"> This mapping was not intended to be exhaus</w:t>
      </w:r>
      <w:r w:rsidR="007B58BD">
        <w:rPr>
          <w:rFonts w:cs="Arial"/>
        </w:rPr>
        <w:t xml:space="preserve">tive but to begin to build up </w:t>
      </w:r>
      <w:r w:rsidR="00710598">
        <w:rPr>
          <w:rFonts w:cs="Arial"/>
        </w:rPr>
        <w:t>a foundation for further research and analysis.</w:t>
      </w:r>
      <w:r>
        <w:rPr>
          <w:rFonts w:cs="Arial"/>
        </w:rPr>
        <w:t xml:space="preserve"> </w:t>
      </w:r>
    </w:p>
    <w:p w14:paraId="19EB096B" w14:textId="77777777" w:rsidR="00517D83" w:rsidRDefault="00517D83" w:rsidP="003709E2">
      <w:pPr>
        <w:rPr>
          <w:rFonts w:cs="Arial"/>
        </w:rPr>
      </w:pPr>
    </w:p>
    <w:p w14:paraId="68D50F22" w14:textId="77777777" w:rsidR="003A6C0C" w:rsidRPr="00B53214" w:rsidRDefault="003A6C0C" w:rsidP="003A6C0C">
      <w:pPr>
        <w:rPr>
          <w:rFonts w:cs="Arial"/>
        </w:rPr>
      </w:pPr>
      <w:r>
        <w:rPr>
          <w:rFonts w:cs="Arial"/>
        </w:rPr>
        <w:t>R</w:t>
      </w:r>
      <w:r w:rsidRPr="00B53214">
        <w:rPr>
          <w:rFonts w:cs="Arial"/>
        </w:rPr>
        <w:t xml:space="preserve">ecommendations were </w:t>
      </w:r>
      <w:r>
        <w:rPr>
          <w:rFonts w:cs="Arial"/>
        </w:rPr>
        <w:t xml:space="preserve">then </w:t>
      </w:r>
      <w:r w:rsidRPr="00B53214">
        <w:rPr>
          <w:rFonts w:cs="Arial"/>
        </w:rPr>
        <w:t xml:space="preserve">developed </w:t>
      </w:r>
      <w:r w:rsidR="002A7361">
        <w:rPr>
          <w:rFonts w:cs="Arial"/>
        </w:rPr>
        <w:t>and agreed upon by the panel</w:t>
      </w:r>
      <w:r w:rsidR="00EF43F8">
        <w:rPr>
          <w:rFonts w:cs="Arial"/>
        </w:rPr>
        <w:t xml:space="preserve"> by reflecting on the evidence gathered, drawing out themes and discussing what should happen to address the issues related to each theme</w:t>
      </w:r>
      <w:r w:rsidR="002A7361">
        <w:rPr>
          <w:rFonts w:cs="Arial"/>
        </w:rPr>
        <w:t>.</w:t>
      </w:r>
      <w:r w:rsidRPr="00B53214">
        <w:rPr>
          <w:rFonts w:cs="Arial"/>
        </w:rPr>
        <w:t xml:space="preserve"> </w:t>
      </w:r>
    </w:p>
    <w:p w14:paraId="50B26D35" w14:textId="77777777" w:rsidR="00011EBC" w:rsidRDefault="00011EBC" w:rsidP="003709E2">
      <w:pPr>
        <w:rPr>
          <w:rFonts w:cs="Arial"/>
        </w:rPr>
      </w:pPr>
    </w:p>
    <w:p w14:paraId="68146CA2" w14:textId="77777777" w:rsidR="00011EBC" w:rsidRDefault="00011EBC" w:rsidP="003709E2">
      <w:pPr>
        <w:rPr>
          <w:rFonts w:cs="Arial"/>
        </w:rPr>
      </w:pPr>
    </w:p>
    <w:p w14:paraId="3B849F6A" w14:textId="77777777" w:rsidR="00B3140A" w:rsidRDefault="00B3140A" w:rsidP="003709E2">
      <w:pPr>
        <w:rPr>
          <w:rFonts w:cs="Arial"/>
        </w:rPr>
      </w:pPr>
    </w:p>
    <w:p w14:paraId="69E4820B" w14:textId="77777777" w:rsidR="00B3140A" w:rsidRDefault="00B3140A" w:rsidP="003709E2">
      <w:pPr>
        <w:rPr>
          <w:rFonts w:cs="Arial"/>
        </w:rPr>
      </w:pPr>
    </w:p>
    <w:p w14:paraId="7E5DC658" w14:textId="77777777" w:rsidR="00B3140A" w:rsidRDefault="00B3140A" w:rsidP="003709E2">
      <w:pPr>
        <w:rPr>
          <w:rFonts w:cs="Arial"/>
        </w:rPr>
      </w:pPr>
    </w:p>
    <w:p w14:paraId="6E8F22D0" w14:textId="77777777" w:rsidR="00B3140A" w:rsidRDefault="00B3140A" w:rsidP="003709E2">
      <w:pPr>
        <w:rPr>
          <w:rFonts w:cs="Arial"/>
        </w:rPr>
      </w:pPr>
    </w:p>
    <w:p w14:paraId="043787B8" w14:textId="77777777" w:rsidR="00B3140A" w:rsidRDefault="00B3140A" w:rsidP="003709E2">
      <w:pPr>
        <w:rPr>
          <w:rFonts w:cs="Arial"/>
        </w:rPr>
      </w:pPr>
    </w:p>
    <w:p w14:paraId="615E3E96" w14:textId="77777777" w:rsidR="00B3140A" w:rsidRDefault="00B3140A" w:rsidP="003709E2">
      <w:pPr>
        <w:rPr>
          <w:rFonts w:cs="Arial"/>
        </w:rPr>
      </w:pPr>
    </w:p>
    <w:p w14:paraId="7793E8CA" w14:textId="77777777" w:rsidR="00B3140A" w:rsidRDefault="00B3140A" w:rsidP="003709E2">
      <w:pPr>
        <w:rPr>
          <w:rFonts w:cs="Arial"/>
        </w:rPr>
      </w:pPr>
    </w:p>
    <w:p w14:paraId="72986FA5" w14:textId="77777777" w:rsidR="00011EBC" w:rsidRDefault="00011EBC" w:rsidP="003709E2">
      <w:pPr>
        <w:rPr>
          <w:rFonts w:cs="Arial"/>
        </w:rPr>
      </w:pPr>
    </w:p>
    <w:p w14:paraId="5D000340" w14:textId="60D0C15D" w:rsidR="009521DC" w:rsidRPr="00B53214" w:rsidRDefault="007B499E" w:rsidP="007B499E">
      <w:pPr>
        <w:pStyle w:val="Heading2"/>
        <w:numPr>
          <w:ilvl w:val="0"/>
          <w:numId w:val="0"/>
        </w:numPr>
        <w:ind w:left="357" w:hanging="357"/>
        <w:rPr>
          <w:rFonts w:cs="Arial"/>
          <w:b w:val="0"/>
        </w:rPr>
      </w:pPr>
      <w:bookmarkStart w:id="11" w:name="_Toc13148988"/>
      <w:r>
        <w:rPr>
          <w:rFonts w:cs="Arial"/>
        </w:rPr>
        <w:lastRenderedPageBreak/>
        <w:t xml:space="preserve">6. </w:t>
      </w:r>
      <w:r w:rsidR="005B1079" w:rsidRPr="009325DD">
        <w:rPr>
          <w:rFonts w:cs="Arial"/>
        </w:rPr>
        <w:t>Guiding</w:t>
      </w:r>
      <w:r w:rsidR="005B1079">
        <w:rPr>
          <w:rFonts w:cs="Arial"/>
          <w:b w:val="0"/>
        </w:rPr>
        <w:t xml:space="preserve"> </w:t>
      </w:r>
      <w:r w:rsidR="00B52E88">
        <w:rPr>
          <w:rFonts w:cs="Arial"/>
        </w:rPr>
        <w:t>Principles</w:t>
      </w:r>
      <w:bookmarkEnd w:id="11"/>
    </w:p>
    <w:p w14:paraId="6489A742" w14:textId="77777777" w:rsidR="003709E2" w:rsidRPr="00B53214" w:rsidRDefault="003709E2" w:rsidP="003709E2">
      <w:pPr>
        <w:rPr>
          <w:rFonts w:cs="Arial"/>
          <w:b/>
        </w:rPr>
      </w:pPr>
    </w:p>
    <w:p w14:paraId="0FE2763B" w14:textId="0ECE987C" w:rsidR="001144A8" w:rsidRPr="00404686" w:rsidRDefault="00D1241D" w:rsidP="003709E2">
      <w:pPr>
        <w:rPr>
          <w:rFonts w:cs="Arial"/>
        </w:rPr>
      </w:pPr>
      <w:r w:rsidRPr="00404686">
        <w:rPr>
          <w:rFonts w:cs="Arial"/>
        </w:rPr>
        <w:t>T</w:t>
      </w:r>
      <w:r w:rsidR="00B52E88" w:rsidRPr="00404686">
        <w:rPr>
          <w:rFonts w:cs="Arial"/>
        </w:rPr>
        <w:t>he</w:t>
      </w:r>
      <w:r w:rsidR="001144A8" w:rsidRPr="00404686">
        <w:rPr>
          <w:rFonts w:cs="Arial"/>
        </w:rPr>
        <w:t xml:space="preserve"> panel agreed a number of </w:t>
      </w:r>
      <w:r w:rsidR="003B3143" w:rsidRPr="00404686">
        <w:rPr>
          <w:rFonts w:cs="Arial"/>
        </w:rPr>
        <w:t>principles</w:t>
      </w:r>
      <w:r w:rsidR="001144A8" w:rsidRPr="00404686">
        <w:rPr>
          <w:rFonts w:cs="Arial"/>
        </w:rPr>
        <w:t xml:space="preserve"> that inform</w:t>
      </w:r>
      <w:r w:rsidR="005D1CED" w:rsidRPr="00404686">
        <w:rPr>
          <w:rFonts w:cs="Arial"/>
        </w:rPr>
        <w:t>ed</w:t>
      </w:r>
      <w:r w:rsidR="001144A8" w:rsidRPr="00404686">
        <w:rPr>
          <w:rFonts w:cs="Arial"/>
        </w:rPr>
        <w:t xml:space="preserve"> the</w:t>
      </w:r>
      <w:r w:rsidR="005D1CED" w:rsidRPr="00404686">
        <w:rPr>
          <w:rFonts w:cs="Arial"/>
        </w:rPr>
        <w:t>ir</w:t>
      </w:r>
      <w:r w:rsidR="001144A8" w:rsidRPr="00404686">
        <w:rPr>
          <w:rFonts w:cs="Arial"/>
        </w:rPr>
        <w:t xml:space="preserve"> recommendations and </w:t>
      </w:r>
      <w:r w:rsidRPr="00404686">
        <w:rPr>
          <w:rFonts w:cs="Arial"/>
        </w:rPr>
        <w:t xml:space="preserve">(in addition to the Our Manchester principles) </w:t>
      </w:r>
      <w:r w:rsidR="001144A8" w:rsidRPr="00404686">
        <w:rPr>
          <w:rFonts w:cs="Arial"/>
        </w:rPr>
        <w:t xml:space="preserve">provide </w:t>
      </w:r>
      <w:r w:rsidR="005D1CED" w:rsidRPr="00404686">
        <w:rPr>
          <w:rFonts w:cs="Arial"/>
        </w:rPr>
        <w:t xml:space="preserve">the </w:t>
      </w:r>
      <w:r w:rsidR="001144A8" w:rsidRPr="00404686">
        <w:rPr>
          <w:rFonts w:cs="Arial"/>
        </w:rPr>
        <w:t>context</w:t>
      </w:r>
      <w:r w:rsidR="005D1CED" w:rsidRPr="00404686">
        <w:rPr>
          <w:rFonts w:cs="Arial"/>
        </w:rPr>
        <w:t xml:space="preserve"> for how the recommendations </w:t>
      </w:r>
      <w:r w:rsidR="00CF4A4E" w:rsidRPr="00404686">
        <w:rPr>
          <w:rFonts w:cs="Arial"/>
        </w:rPr>
        <w:t>are to</w:t>
      </w:r>
      <w:r w:rsidR="005D1CED" w:rsidRPr="00404686">
        <w:rPr>
          <w:rFonts w:cs="Arial"/>
        </w:rPr>
        <w:t xml:space="preserve"> be </w:t>
      </w:r>
      <w:r w:rsidR="00CF4A4E" w:rsidRPr="00404686">
        <w:rPr>
          <w:rFonts w:cs="Arial"/>
        </w:rPr>
        <w:t>implement</w:t>
      </w:r>
      <w:r w:rsidR="005D1CED" w:rsidRPr="00404686">
        <w:rPr>
          <w:rFonts w:cs="Arial"/>
        </w:rPr>
        <w:t>ed</w:t>
      </w:r>
      <w:r w:rsidR="001144A8" w:rsidRPr="00404686">
        <w:rPr>
          <w:rFonts w:cs="Arial"/>
        </w:rPr>
        <w:t xml:space="preserve">. </w:t>
      </w:r>
      <w:r w:rsidR="00273324" w:rsidRPr="00404686">
        <w:rPr>
          <w:rFonts w:cs="Arial"/>
        </w:rPr>
        <w:t xml:space="preserve">These considerations are not listed in any order of priority </w:t>
      </w:r>
      <w:r w:rsidR="00CF4A4E" w:rsidRPr="00404686">
        <w:rPr>
          <w:rFonts w:cs="Arial"/>
        </w:rPr>
        <w:t xml:space="preserve">as they </w:t>
      </w:r>
      <w:r w:rsidR="00273324" w:rsidRPr="00404686">
        <w:rPr>
          <w:rFonts w:cs="Arial"/>
        </w:rPr>
        <w:t>are all deemed important.</w:t>
      </w:r>
    </w:p>
    <w:p w14:paraId="7DDE7472" w14:textId="77777777" w:rsidR="001144A8" w:rsidRPr="00404686" w:rsidRDefault="001144A8" w:rsidP="003709E2">
      <w:pPr>
        <w:rPr>
          <w:rFonts w:cs="Arial"/>
        </w:rPr>
      </w:pPr>
    </w:p>
    <w:p w14:paraId="5A263066" w14:textId="2102F7F2" w:rsidR="00011EBC" w:rsidRPr="00404686" w:rsidRDefault="005D1CED" w:rsidP="00584D4E">
      <w:pPr>
        <w:rPr>
          <w:rFonts w:cs="Arial"/>
        </w:rPr>
      </w:pPr>
      <w:r w:rsidRPr="00404686">
        <w:rPr>
          <w:rFonts w:cs="Arial"/>
          <w:b/>
        </w:rPr>
        <w:t xml:space="preserve">6.1 </w:t>
      </w:r>
      <w:r w:rsidR="00CF4A4E" w:rsidRPr="00404686">
        <w:rPr>
          <w:rFonts w:cs="Arial"/>
          <w:b/>
        </w:rPr>
        <w:t>Implementation</w:t>
      </w:r>
      <w:r w:rsidRPr="00404686">
        <w:rPr>
          <w:rFonts w:cs="Arial"/>
          <w:b/>
        </w:rPr>
        <w:t xml:space="preserve"> </w:t>
      </w:r>
      <w:r w:rsidR="006C0DBF" w:rsidRPr="00404686">
        <w:rPr>
          <w:rFonts w:cs="Arial"/>
          <w:b/>
        </w:rPr>
        <w:t xml:space="preserve">will need to be targeted, </w:t>
      </w:r>
      <w:r w:rsidRPr="00404686">
        <w:rPr>
          <w:rFonts w:cs="Arial"/>
          <w:b/>
        </w:rPr>
        <w:t>recognis</w:t>
      </w:r>
      <w:r w:rsidR="006C0DBF" w:rsidRPr="00404686">
        <w:rPr>
          <w:rFonts w:cs="Arial"/>
          <w:b/>
        </w:rPr>
        <w:t>ing</w:t>
      </w:r>
      <w:r w:rsidRPr="00404686">
        <w:rPr>
          <w:rFonts w:cs="Arial"/>
          <w:b/>
        </w:rPr>
        <w:t xml:space="preserve"> the </w:t>
      </w:r>
      <w:r w:rsidR="00CF4A4E" w:rsidRPr="00404686">
        <w:rPr>
          <w:rFonts w:cs="Arial"/>
          <w:b/>
        </w:rPr>
        <w:t xml:space="preserve">diversity of </w:t>
      </w:r>
      <w:r w:rsidRPr="00404686">
        <w:rPr>
          <w:rFonts w:cs="Arial"/>
          <w:b/>
        </w:rPr>
        <w:t>North Manchester</w:t>
      </w:r>
      <w:r w:rsidR="00CF4A4E" w:rsidRPr="00404686">
        <w:rPr>
          <w:rFonts w:cs="Arial"/>
          <w:b/>
        </w:rPr>
        <w:t>’s neighbourhoods</w:t>
      </w:r>
      <w:r w:rsidRPr="00404686">
        <w:rPr>
          <w:rFonts w:cs="Arial"/>
        </w:rPr>
        <w:t xml:space="preserve"> </w:t>
      </w:r>
    </w:p>
    <w:p w14:paraId="061BA3FB" w14:textId="77777777" w:rsidR="00011EBC" w:rsidRPr="00404686" w:rsidRDefault="00011EBC" w:rsidP="00584D4E">
      <w:pPr>
        <w:rPr>
          <w:rFonts w:cs="Arial"/>
        </w:rPr>
      </w:pPr>
    </w:p>
    <w:p w14:paraId="6D6E8F60" w14:textId="252EF0A4" w:rsidR="00584D4E" w:rsidRDefault="006C0DBF" w:rsidP="00584D4E">
      <w:pPr>
        <w:rPr>
          <w:rFonts w:cs="Arial"/>
        </w:rPr>
      </w:pPr>
      <w:r w:rsidRPr="00404686">
        <w:rPr>
          <w:rFonts w:cs="Arial"/>
        </w:rPr>
        <w:t>T</w:t>
      </w:r>
      <w:r w:rsidR="00A7580A" w:rsidRPr="00404686">
        <w:rPr>
          <w:rFonts w:cs="Arial"/>
        </w:rPr>
        <w:t xml:space="preserve">he panel recognised the huge diversity of the </w:t>
      </w:r>
      <w:r w:rsidR="00024377" w:rsidRPr="00404686">
        <w:rPr>
          <w:rFonts w:cs="Arial"/>
        </w:rPr>
        <w:t>neighbourhood</w:t>
      </w:r>
      <w:r w:rsidR="00E60054" w:rsidRPr="00404686">
        <w:rPr>
          <w:rFonts w:cs="Arial"/>
        </w:rPr>
        <w:t>s that make up North Manchester</w:t>
      </w:r>
      <w:r w:rsidR="00024377" w:rsidRPr="00404686">
        <w:rPr>
          <w:rFonts w:cs="Arial"/>
        </w:rPr>
        <w:t xml:space="preserve"> </w:t>
      </w:r>
      <w:r w:rsidR="00E60054" w:rsidRPr="00404686">
        <w:rPr>
          <w:rFonts w:cs="Arial"/>
        </w:rPr>
        <w:t>and</w:t>
      </w:r>
      <w:r w:rsidR="00024377" w:rsidRPr="00404686">
        <w:rPr>
          <w:rFonts w:cs="Arial"/>
        </w:rPr>
        <w:t xml:space="preserve"> there was not the time or level of data required to make specific </w:t>
      </w:r>
      <w:r w:rsidR="00E60054" w:rsidRPr="00404686">
        <w:rPr>
          <w:rFonts w:cs="Arial"/>
        </w:rPr>
        <w:t>conclusion</w:t>
      </w:r>
      <w:r w:rsidR="00024377" w:rsidRPr="00404686">
        <w:rPr>
          <w:rFonts w:cs="Arial"/>
        </w:rPr>
        <w:t xml:space="preserve">s based on geography. </w:t>
      </w:r>
      <w:r w:rsidR="009604F6" w:rsidRPr="00404686">
        <w:rPr>
          <w:rFonts w:cs="Arial"/>
        </w:rPr>
        <w:t>The recommendations are deliberately broad at this stage and f</w:t>
      </w:r>
      <w:r w:rsidR="00DD7FB6" w:rsidRPr="00404686">
        <w:rPr>
          <w:rFonts w:cs="Arial"/>
        </w:rPr>
        <w:t xml:space="preserve">urther work </w:t>
      </w:r>
      <w:r w:rsidR="009E21B9" w:rsidRPr="00404686">
        <w:rPr>
          <w:rFonts w:cs="Arial"/>
        </w:rPr>
        <w:t>needs to</w:t>
      </w:r>
      <w:r w:rsidR="00DD7FB6" w:rsidRPr="00404686">
        <w:rPr>
          <w:rFonts w:cs="Arial"/>
        </w:rPr>
        <w:t xml:space="preserve"> </w:t>
      </w:r>
      <w:r w:rsidR="00AE4451" w:rsidRPr="00404686">
        <w:rPr>
          <w:rFonts w:cs="Arial"/>
        </w:rPr>
        <w:t>happen</w:t>
      </w:r>
      <w:r w:rsidR="00DD7FB6" w:rsidRPr="00404686">
        <w:rPr>
          <w:rFonts w:cs="Arial"/>
        </w:rPr>
        <w:t xml:space="preserve"> to refine the recommendations </w:t>
      </w:r>
      <w:r w:rsidR="00AE4451" w:rsidRPr="00404686">
        <w:rPr>
          <w:rFonts w:cs="Arial"/>
        </w:rPr>
        <w:t xml:space="preserve">and </w:t>
      </w:r>
      <w:r w:rsidR="00AE4451">
        <w:rPr>
          <w:rFonts w:cs="Arial"/>
        </w:rPr>
        <w:t>whether work should be targeted to particular areas</w:t>
      </w:r>
      <w:r w:rsidR="00DD7FB6">
        <w:rPr>
          <w:rFonts w:cs="Arial"/>
        </w:rPr>
        <w:t xml:space="preserve">. </w:t>
      </w:r>
      <w:r w:rsidR="00AE4451">
        <w:rPr>
          <w:rFonts w:cs="Arial"/>
        </w:rPr>
        <w:t>In addition, m</w:t>
      </w:r>
      <w:r w:rsidR="00584D4E">
        <w:rPr>
          <w:rFonts w:cs="Arial"/>
        </w:rPr>
        <w:t>any areas classed as East Manchester fall under the scope of this inquiry and have been included under the collective term of North Manchester.</w:t>
      </w:r>
    </w:p>
    <w:p w14:paraId="457F42BF" w14:textId="77777777" w:rsidR="00584D4E" w:rsidRDefault="00584D4E" w:rsidP="003709E2">
      <w:pPr>
        <w:rPr>
          <w:rFonts w:cs="Arial"/>
        </w:rPr>
      </w:pPr>
    </w:p>
    <w:p w14:paraId="040791D2" w14:textId="2334433F" w:rsidR="00011EBC" w:rsidRDefault="005D1CED" w:rsidP="001144A8">
      <w:pPr>
        <w:rPr>
          <w:rFonts w:cs="Arial"/>
        </w:rPr>
      </w:pPr>
      <w:r>
        <w:rPr>
          <w:rFonts w:cs="Arial"/>
          <w:b/>
        </w:rPr>
        <w:t xml:space="preserve">6.2 </w:t>
      </w:r>
      <w:r w:rsidR="00CF4A4E">
        <w:rPr>
          <w:rFonts w:cs="Arial"/>
          <w:b/>
        </w:rPr>
        <w:t>Implementation</w:t>
      </w:r>
      <w:r>
        <w:rPr>
          <w:rFonts w:cs="Arial"/>
          <w:b/>
        </w:rPr>
        <w:t xml:space="preserve"> should help support and maintain the individuality of small groups</w:t>
      </w:r>
      <w:r w:rsidR="00E60054">
        <w:rPr>
          <w:rFonts w:cs="Arial"/>
        </w:rPr>
        <w:t xml:space="preserve"> </w:t>
      </w:r>
    </w:p>
    <w:p w14:paraId="3171D1B9" w14:textId="77777777" w:rsidR="00011EBC" w:rsidRDefault="00011EBC" w:rsidP="001144A8">
      <w:pPr>
        <w:rPr>
          <w:rFonts w:cs="Arial"/>
        </w:rPr>
      </w:pPr>
    </w:p>
    <w:p w14:paraId="76877507" w14:textId="77777777" w:rsidR="0084603A" w:rsidRDefault="00AA4A91" w:rsidP="001144A8">
      <w:pPr>
        <w:rPr>
          <w:rFonts w:cs="Arial"/>
        </w:rPr>
      </w:pPr>
      <w:r w:rsidRPr="001144A8">
        <w:rPr>
          <w:rFonts w:cs="Arial"/>
        </w:rPr>
        <w:t xml:space="preserve">North Manchester contains </w:t>
      </w:r>
      <w:r w:rsidR="0084603A" w:rsidRPr="001144A8">
        <w:rPr>
          <w:rFonts w:cs="Arial"/>
        </w:rPr>
        <w:t xml:space="preserve">a </w:t>
      </w:r>
      <w:r w:rsidR="00B40322" w:rsidRPr="001144A8">
        <w:rPr>
          <w:rFonts w:cs="Arial"/>
        </w:rPr>
        <w:t>large</w:t>
      </w:r>
      <w:r w:rsidR="0084603A" w:rsidRPr="001144A8">
        <w:rPr>
          <w:rFonts w:cs="Arial"/>
        </w:rPr>
        <w:t xml:space="preserve"> number of small groups</w:t>
      </w:r>
      <w:r w:rsidR="00B40322" w:rsidRPr="001144A8">
        <w:rPr>
          <w:rFonts w:cs="Arial"/>
        </w:rPr>
        <w:t xml:space="preserve"> who</w:t>
      </w:r>
      <w:r w:rsidR="0084603A" w:rsidRPr="001144A8">
        <w:rPr>
          <w:rFonts w:cs="Arial"/>
        </w:rPr>
        <w:t xml:space="preserve"> have an equally important part to play</w:t>
      </w:r>
      <w:r w:rsidR="00B40322" w:rsidRPr="001144A8">
        <w:rPr>
          <w:rFonts w:cs="Arial"/>
        </w:rPr>
        <w:t xml:space="preserve"> to larger organisations</w:t>
      </w:r>
      <w:r w:rsidR="0084603A" w:rsidRPr="001144A8">
        <w:rPr>
          <w:rFonts w:cs="Arial"/>
        </w:rPr>
        <w:t xml:space="preserve"> in </w:t>
      </w:r>
      <w:r w:rsidR="00B40322" w:rsidRPr="001144A8">
        <w:rPr>
          <w:rFonts w:cs="Arial"/>
        </w:rPr>
        <w:t>strengthening the</w:t>
      </w:r>
      <w:r w:rsidR="0084603A" w:rsidRPr="001144A8">
        <w:rPr>
          <w:rFonts w:cs="Arial"/>
        </w:rPr>
        <w:t xml:space="preserve"> local VCS</w:t>
      </w:r>
      <w:r w:rsidR="00B40322" w:rsidRPr="001144A8">
        <w:rPr>
          <w:rFonts w:cs="Arial"/>
        </w:rPr>
        <w:t>EF</w:t>
      </w:r>
      <w:r w:rsidR="0084603A" w:rsidRPr="001144A8">
        <w:rPr>
          <w:rFonts w:cs="Arial"/>
        </w:rPr>
        <w:t xml:space="preserve">. Whilst </w:t>
      </w:r>
      <w:r w:rsidR="00B40322" w:rsidRPr="001144A8">
        <w:rPr>
          <w:rFonts w:cs="Arial"/>
        </w:rPr>
        <w:t>there is an increasing expectation among funders that groups should be encouraged to work in partnership with larger organisations to support their development,</w:t>
      </w:r>
      <w:r w:rsidR="0084603A" w:rsidRPr="001144A8">
        <w:rPr>
          <w:rFonts w:cs="Arial"/>
        </w:rPr>
        <w:t xml:space="preserve"> it’s important that </w:t>
      </w:r>
      <w:r w:rsidR="00B40322" w:rsidRPr="001144A8">
        <w:rPr>
          <w:rFonts w:cs="Arial"/>
        </w:rPr>
        <w:t xml:space="preserve">these small </w:t>
      </w:r>
      <w:r w:rsidR="0084603A" w:rsidRPr="001144A8">
        <w:rPr>
          <w:rFonts w:cs="Arial"/>
        </w:rPr>
        <w:t>groups retain their individual identities and the freedom to do what they do best</w:t>
      </w:r>
      <w:r w:rsidR="00B40322" w:rsidRPr="001144A8">
        <w:rPr>
          <w:rFonts w:cs="Arial"/>
        </w:rPr>
        <w:t xml:space="preserve"> at a local level</w:t>
      </w:r>
      <w:r w:rsidR="0084603A" w:rsidRPr="001144A8">
        <w:rPr>
          <w:rFonts w:cs="Arial"/>
        </w:rPr>
        <w:t>.</w:t>
      </w:r>
      <w:r w:rsidR="001144A8" w:rsidRPr="001144A8">
        <w:rPr>
          <w:rFonts w:cs="Arial"/>
        </w:rPr>
        <w:t xml:space="preserve"> </w:t>
      </w:r>
    </w:p>
    <w:p w14:paraId="45A1910B" w14:textId="77777777" w:rsidR="003B3143" w:rsidRPr="001144A8" w:rsidRDefault="003B3143" w:rsidP="001144A8">
      <w:pPr>
        <w:rPr>
          <w:rFonts w:cs="Arial"/>
        </w:rPr>
      </w:pPr>
    </w:p>
    <w:p w14:paraId="62462471" w14:textId="57B8B0C4" w:rsidR="00011EBC" w:rsidRPr="00CF4A4E" w:rsidRDefault="00CF4A4E" w:rsidP="004A13AD">
      <w:pPr>
        <w:rPr>
          <w:rFonts w:cs="Arial"/>
          <w:b/>
        </w:rPr>
      </w:pPr>
      <w:r>
        <w:rPr>
          <w:rFonts w:cs="Arial"/>
          <w:b/>
        </w:rPr>
        <w:t xml:space="preserve">6.3 Implementation must consider the role of </w:t>
      </w:r>
      <w:r w:rsidR="001144A8" w:rsidRPr="00E60054">
        <w:rPr>
          <w:rFonts w:cs="Arial"/>
          <w:b/>
        </w:rPr>
        <w:t xml:space="preserve">Faith </w:t>
      </w:r>
      <w:r w:rsidR="00D53E5A" w:rsidRPr="00E60054">
        <w:rPr>
          <w:rFonts w:cs="Arial"/>
          <w:b/>
        </w:rPr>
        <w:t xml:space="preserve">and BAMER </w:t>
      </w:r>
      <w:r w:rsidR="001144A8" w:rsidRPr="00E60054">
        <w:rPr>
          <w:rFonts w:cs="Arial"/>
          <w:b/>
        </w:rPr>
        <w:t>groups</w:t>
      </w:r>
      <w:r w:rsidR="001144A8" w:rsidRPr="004A13AD">
        <w:rPr>
          <w:rFonts w:cs="Arial"/>
        </w:rPr>
        <w:t xml:space="preserve"> </w:t>
      </w:r>
    </w:p>
    <w:p w14:paraId="37F0EDE6" w14:textId="77777777" w:rsidR="00011EBC" w:rsidRDefault="00011EBC" w:rsidP="004A13AD">
      <w:pPr>
        <w:rPr>
          <w:rFonts w:cs="Arial"/>
        </w:rPr>
      </w:pPr>
    </w:p>
    <w:p w14:paraId="30E36B25" w14:textId="015CAE9D" w:rsidR="0084603A" w:rsidRPr="004A13AD" w:rsidRDefault="00011EBC" w:rsidP="004A13AD">
      <w:pPr>
        <w:rPr>
          <w:rFonts w:cs="Arial"/>
        </w:rPr>
      </w:pPr>
      <w:r>
        <w:rPr>
          <w:rFonts w:cs="Arial"/>
        </w:rPr>
        <w:t>Faith and Black Minority Ethnic and Refugee (BAMER) groups p</w:t>
      </w:r>
      <w:r w:rsidR="001144A8" w:rsidRPr="004A13AD">
        <w:rPr>
          <w:rFonts w:cs="Arial"/>
        </w:rPr>
        <w:t xml:space="preserve">lay an influential role in the voluntary sector and this is </w:t>
      </w:r>
      <w:r w:rsidR="00E60054">
        <w:rPr>
          <w:rFonts w:cs="Arial"/>
        </w:rPr>
        <w:t>the case across</w:t>
      </w:r>
      <w:r w:rsidR="001144A8" w:rsidRPr="004A13AD">
        <w:rPr>
          <w:rFonts w:cs="Arial"/>
        </w:rPr>
        <w:t xml:space="preserve"> North Manchester. The </w:t>
      </w:r>
      <w:r w:rsidR="004F771A" w:rsidRPr="004A13AD">
        <w:rPr>
          <w:rFonts w:cs="Arial"/>
        </w:rPr>
        <w:t xml:space="preserve">panel </w:t>
      </w:r>
      <w:r w:rsidR="005D1CED">
        <w:rPr>
          <w:rFonts w:cs="Arial"/>
        </w:rPr>
        <w:t>agreed</w:t>
      </w:r>
      <w:r w:rsidR="005D1CED" w:rsidRPr="004A13AD">
        <w:rPr>
          <w:rFonts w:cs="Arial"/>
        </w:rPr>
        <w:t xml:space="preserve"> </w:t>
      </w:r>
      <w:r w:rsidR="004F771A" w:rsidRPr="004A13AD">
        <w:rPr>
          <w:rFonts w:cs="Arial"/>
        </w:rPr>
        <w:t>that although some</w:t>
      </w:r>
      <w:r w:rsidR="00D53E5A">
        <w:rPr>
          <w:rFonts w:cs="Arial"/>
        </w:rPr>
        <w:t xml:space="preserve"> </w:t>
      </w:r>
      <w:r w:rsidR="004F771A" w:rsidRPr="004A13AD">
        <w:rPr>
          <w:rFonts w:cs="Arial"/>
        </w:rPr>
        <w:t xml:space="preserve">groups may not consider themselves to be part of a wider VCS ‘sector’, </w:t>
      </w:r>
      <w:r w:rsidR="00C45A8F">
        <w:rPr>
          <w:rFonts w:cs="Arial"/>
        </w:rPr>
        <w:t>they are key stakeholders in implementing the recommendations. F</w:t>
      </w:r>
      <w:r w:rsidR="004F771A" w:rsidRPr="004A13AD">
        <w:rPr>
          <w:rFonts w:cs="Arial"/>
        </w:rPr>
        <w:t xml:space="preserve">or the purposes of </w:t>
      </w:r>
      <w:r w:rsidR="00F30360">
        <w:rPr>
          <w:rFonts w:cs="Arial"/>
        </w:rPr>
        <w:t>this report</w:t>
      </w:r>
      <w:r w:rsidR="001144A8" w:rsidRPr="004A13AD">
        <w:rPr>
          <w:rFonts w:cs="Arial"/>
        </w:rPr>
        <w:t xml:space="preserve"> </w:t>
      </w:r>
      <w:r w:rsidR="00D53E5A">
        <w:rPr>
          <w:rFonts w:cs="Arial"/>
        </w:rPr>
        <w:t>the work of faith and BAMER organisation</w:t>
      </w:r>
      <w:r w:rsidR="00264206">
        <w:rPr>
          <w:rFonts w:cs="Arial"/>
        </w:rPr>
        <w:t>s</w:t>
      </w:r>
      <w:r w:rsidR="004F771A" w:rsidRPr="004A13AD">
        <w:rPr>
          <w:rFonts w:cs="Arial"/>
        </w:rPr>
        <w:t xml:space="preserve"> </w:t>
      </w:r>
      <w:r w:rsidR="00F30360">
        <w:rPr>
          <w:rFonts w:cs="Arial"/>
        </w:rPr>
        <w:t xml:space="preserve">is implicit in any reference to the </w:t>
      </w:r>
      <w:r w:rsidR="00C45A8F">
        <w:rPr>
          <w:rFonts w:cs="Arial"/>
        </w:rPr>
        <w:t xml:space="preserve">voluntary </w:t>
      </w:r>
      <w:r w:rsidR="00F30360">
        <w:rPr>
          <w:rFonts w:cs="Arial"/>
        </w:rPr>
        <w:t>sector</w:t>
      </w:r>
      <w:r w:rsidR="00264206">
        <w:rPr>
          <w:rFonts w:cs="Arial"/>
        </w:rPr>
        <w:t xml:space="preserve"> and </w:t>
      </w:r>
      <w:r w:rsidR="00741E67">
        <w:rPr>
          <w:rFonts w:cs="Arial"/>
        </w:rPr>
        <w:t xml:space="preserve">so </w:t>
      </w:r>
      <w:r w:rsidR="00C45A8F">
        <w:rPr>
          <w:rFonts w:cs="Arial"/>
        </w:rPr>
        <w:t xml:space="preserve">we </w:t>
      </w:r>
      <w:r w:rsidR="00264206">
        <w:rPr>
          <w:rFonts w:cs="Arial"/>
        </w:rPr>
        <w:t>refer to groups</w:t>
      </w:r>
      <w:r w:rsidR="00597B97" w:rsidRPr="004A13AD">
        <w:rPr>
          <w:rFonts w:cs="Arial"/>
        </w:rPr>
        <w:t xml:space="preserve"> collectively as VCSEF </w:t>
      </w:r>
      <w:r w:rsidR="004F771A" w:rsidRPr="004A13AD">
        <w:rPr>
          <w:rFonts w:cs="Arial"/>
        </w:rPr>
        <w:t xml:space="preserve">(Voluntary, Community, Social Enterprise and Faith). </w:t>
      </w:r>
    </w:p>
    <w:p w14:paraId="1F923513" w14:textId="77777777" w:rsidR="004A13AD" w:rsidRDefault="004A13AD" w:rsidP="004A13AD">
      <w:pPr>
        <w:rPr>
          <w:rFonts w:cs="Arial"/>
        </w:rPr>
      </w:pPr>
    </w:p>
    <w:p w14:paraId="3A96BFCB" w14:textId="50776E14" w:rsidR="00011EBC" w:rsidRDefault="00CF4A4E" w:rsidP="003B3143">
      <w:pPr>
        <w:rPr>
          <w:rFonts w:cs="Arial"/>
        </w:rPr>
      </w:pPr>
      <w:r>
        <w:rPr>
          <w:rFonts w:cs="Arial"/>
          <w:b/>
        </w:rPr>
        <w:t>6.4 Implementation must be delivered with a long term view in mind</w:t>
      </w:r>
    </w:p>
    <w:p w14:paraId="4448A6A3" w14:textId="77777777" w:rsidR="00011EBC" w:rsidRDefault="00011EBC" w:rsidP="003B3143">
      <w:pPr>
        <w:rPr>
          <w:rFonts w:cs="Arial"/>
        </w:rPr>
      </w:pPr>
    </w:p>
    <w:p w14:paraId="322D9787" w14:textId="52A37BC1" w:rsidR="003B3143" w:rsidRDefault="00CF4A4E" w:rsidP="003B3143">
      <w:pPr>
        <w:rPr>
          <w:rFonts w:cs="Arial"/>
        </w:rPr>
      </w:pPr>
      <w:r>
        <w:rPr>
          <w:rFonts w:cs="Arial"/>
        </w:rPr>
        <w:t xml:space="preserve">The Inquiry Panel agreed that the implementation of these recommendations needs to learn from past experiences. </w:t>
      </w:r>
      <w:r w:rsidR="003B3143">
        <w:rPr>
          <w:rFonts w:cs="Arial"/>
        </w:rPr>
        <w:t>North Manchester requires a long term</w:t>
      </w:r>
      <w:r w:rsidR="00761BB0">
        <w:rPr>
          <w:rFonts w:cs="Arial"/>
        </w:rPr>
        <w:t>, thought-through</w:t>
      </w:r>
      <w:r w:rsidR="003B3143">
        <w:rPr>
          <w:rFonts w:cs="Arial"/>
        </w:rPr>
        <w:t xml:space="preserve"> approach</w:t>
      </w:r>
      <w:r w:rsidR="00761BB0">
        <w:rPr>
          <w:rFonts w:cs="Arial"/>
        </w:rPr>
        <w:t xml:space="preserve"> that is connected at a strategic and operational level</w:t>
      </w:r>
      <w:r w:rsidR="003B3143">
        <w:rPr>
          <w:rFonts w:cs="Arial"/>
        </w:rPr>
        <w:t xml:space="preserve"> to truly enhance the sector and </w:t>
      </w:r>
      <w:r w:rsidR="00A77371">
        <w:rPr>
          <w:rFonts w:cs="Arial"/>
        </w:rPr>
        <w:t xml:space="preserve">its impact on local </w:t>
      </w:r>
      <w:r w:rsidR="003B3143">
        <w:rPr>
          <w:rFonts w:cs="Arial"/>
        </w:rPr>
        <w:t xml:space="preserve">communities over time. </w:t>
      </w:r>
      <w:r w:rsidR="007F0177">
        <w:rPr>
          <w:rFonts w:cs="Arial"/>
        </w:rPr>
        <w:t xml:space="preserve">The recommendations </w:t>
      </w:r>
      <w:r w:rsidR="00774FA1">
        <w:rPr>
          <w:rFonts w:cs="Arial"/>
        </w:rPr>
        <w:t xml:space="preserve">are </w:t>
      </w:r>
      <w:r w:rsidR="007F0177">
        <w:rPr>
          <w:rFonts w:cs="Arial"/>
        </w:rPr>
        <w:t xml:space="preserve">interlinked and individual recommendations are not designed to be implemented in isolation. </w:t>
      </w:r>
      <w:r w:rsidR="00BE5F28">
        <w:rPr>
          <w:rFonts w:cs="Arial"/>
        </w:rPr>
        <w:t xml:space="preserve">In the first instance the panel advises that </w:t>
      </w:r>
      <w:r w:rsidR="007F0177">
        <w:rPr>
          <w:rFonts w:cs="Arial"/>
        </w:rPr>
        <w:t xml:space="preserve">the recommendations as a whole are </w:t>
      </w:r>
      <w:r w:rsidR="00761BB0">
        <w:rPr>
          <w:rFonts w:cs="Arial"/>
        </w:rPr>
        <w:t>developed and implemented</w:t>
      </w:r>
      <w:r w:rsidR="003B3143">
        <w:rPr>
          <w:rFonts w:cs="Arial"/>
        </w:rPr>
        <w:t xml:space="preserve"> over a minimum 3-5 year</w:t>
      </w:r>
      <w:r w:rsidR="00761BB0">
        <w:rPr>
          <w:rFonts w:cs="Arial"/>
        </w:rPr>
        <w:t xml:space="preserve"> </w:t>
      </w:r>
      <w:r w:rsidR="00BE5F28">
        <w:rPr>
          <w:rFonts w:cs="Arial"/>
        </w:rPr>
        <w:t>period</w:t>
      </w:r>
      <w:r w:rsidR="003B3143">
        <w:rPr>
          <w:rFonts w:cs="Arial"/>
        </w:rPr>
        <w:t xml:space="preserve">. </w:t>
      </w:r>
    </w:p>
    <w:p w14:paraId="1A1AE77E" w14:textId="77777777" w:rsidR="002C3F78" w:rsidRDefault="002C3F78" w:rsidP="004A13AD">
      <w:pPr>
        <w:rPr>
          <w:rFonts w:cs="Arial"/>
        </w:rPr>
      </w:pPr>
    </w:p>
    <w:p w14:paraId="152F9143" w14:textId="77777777" w:rsidR="002C3F78" w:rsidRDefault="002C3F78" w:rsidP="004A13AD">
      <w:pPr>
        <w:rPr>
          <w:rFonts w:cs="Arial"/>
        </w:rPr>
      </w:pPr>
    </w:p>
    <w:p w14:paraId="4D1E4355" w14:textId="77777777" w:rsidR="00203B35" w:rsidRPr="00011EBC" w:rsidRDefault="006C1884" w:rsidP="007B499E">
      <w:pPr>
        <w:pStyle w:val="Heading2"/>
        <w:numPr>
          <w:ilvl w:val="0"/>
          <w:numId w:val="43"/>
        </w:numPr>
      </w:pPr>
      <w:bookmarkStart w:id="12" w:name="_Toc13148989"/>
      <w:r w:rsidRPr="00011EBC">
        <w:lastRenderedPageBreak/>
        <w:t>Themes and Recommendations</w:t>
      </w:r>
      <w:bookmarkEnd w:id="12"/>
    </w:p>
    <w:p w14:paraId="1D09E63A" w14:textId="77777777" w:rsidR="0065565A" w:rsidRDefault="0065565A" w:rsidP="00AF0DA4">
      <w:pPr>
        <w:rPr>
          <w:rFonts w:cs="Arial"/>
        </w:rPr>
      </w:pPr>
    </w:p>
    <w:p w14:paraId="6DEF4BEA" w14:textId="00568798" w:rsidR="005B1079" w:rsidRPr="003B3143" w:rsidRDefault="00B3140A" w:rsidP="004D3AF2">
      <w:pPr>
        <w:pStyle w:val="Heading3"/>
        <w:rPr>
          <w:rFonts w:ascii="Arial" w:hAnsi="Arial" w:cs="Arial"/>
          <w:b/>
        </w:rPr>
      </w:pPr>
      <w:bookmarkStart w:id="13" w:name="_Toc13148990"/>
      <w:r>
        <w:rPr>
          <w:rFonts w:ascii="Arial" w:hAnsi="Arial" w:cs="Arial"/>
          <w:b/>
        </w:rPr>
        <w:t xml:space="preserve">7.1 </w:t>
      </w:r>
      <w:r w:rsidR="005B1079" w:rsidRPr="003B3143">
        <w:rPr>
          <w:rFonts w:ascii="Arial" w:hAnsi="Arial" w:cs="Arial"/>
          <w:b/>
        </w:rPr>
        <w:t>Criteria for Recommendations</w:t>
      </w:r>
      <w:bookmarkEnd w:id="13"/>
    </w:p>
    <w:p w14:paraId="10404905" w14:textId="77777777" w:rsidR="005B1079" w:rsidRDefault="005B1079" w:rsidP="005B1079">
      <w:pPr>
        <w:rPr>
          <w:rFonts w:cs="Arial"/>
        </w:rPr>
      </w:pPr>
    </w:p>
    <w:p w14:paraId="0D3E05C8" w14:textId="77777777" w:rsidR="005B1079" w:rsidRPr="00D92A6F" w:rsidRDefault="005B1079" w:rsidP="005B1079">
      <w:pPr>
        <w:rPr>
          <w:rFonts w:cs="Arial"/>
        </w:rPr>
      </w:pPr>
      <w:r w:rsidRPr="00D92A6F">
        <w:rPr>
          <w:rFonts w:cs="Arial"/>
        </w:rPr>
        <w:t>As part of their conclusions, the panel agreed criteria for good recommendations:</w:t>
      </w:r>
    </w:p>
    <w:p w14:paraId="1F708FA4" w14:textId="77777777" w:rsidR="005B1079" w:rsidRDefault="005B1079" w:rsidP="005B1079">
      <w:pPr>
        <w:rPr>
          <w:rFonts w:cs="Arial"/>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108" w:type="dxa"/>
          <w:bottom w:w="108" w:type="dxa"/>
        </w:tblCellMar>
        <w:tblLook w:val="04A0" w:firstRow="1" w:lastRow="0" w:firstColumn="1" w:lastColumn="0" w:noHBand="0" w:noVBand="1"/>
      </w:tblPr>
      <w:tblGrid>
        <w:gridCol w:w="2122"/>
        <w:gridCol w:w="6894"/>
      </w:tblGrid>
      <w:tr w:rsidR="00257100" w14:paraId="6D70B09B" w14:textId="77777777" w:rsidTr="00287724">
        <w:tc>
          <w:tcPr>
            <w:tcW w:w="2122" w:type="dxa"/>
          </w:tcPr>
          <w:p w14:paraId="57F2F1AC" w14:textId="77777777" w:rsidR="00257100" w:rsidRPr="00287724" w:rsidRDefault="00257100" w:rsidP="00257100">
            <w:pPr>
              <w:rPr>
                <w:rFonts w:cs="Arial"/>
                <w:b/>
              </w:rPr>
            </w:pPr>
            <w:r w:rsidRPr="00287724">
              <w:rPr>
                <w:rFonts w:cs="Arial"/>
                <w:b/>
              </w:rPr>
              <w:t>Ambitious and achievable</w:t>
            </w:r>
          </w:p>
        </w:tc>
        <w:tc>
          <w:tcPr>
            <w:tcW w:w="6894" w:type="dxa"/>
          </w:tcPr>
          <w:p w14:paraId="1E2E333F" w14:textId="77777777" w:rsidR="00257100" w:rsidRDefault="00257100" w:rsidP="005B1079">
            <w:pPr>
              <w:rPr>
                <w:rFonts w:cs="Arial"/>
              </w:rPr>
            </w:pPr>
            <w:r>
              <w:rPr>
                <w:rFonts w:cs="Arial"/>
              </w:rPr>
              <w:t>The r</w:t>
            </w:r>
            <w:r w:rsidRPr="00B53214">
              <w:rPr>
                <w:rFonts w:cs="Arial"/>
              </w:rPr>
              <w:t>ecommendations should demonstrate the serious intention to make improvements without being averse to risk but also not being so ambitious it will never be achieved.</w:t>
            </w:r>
          </w:p>
        </w:tc>
      </w:tr>
      <w:tr w:rsidR="00257100" w14:paraId="7FC62A9B" w14:textId="77777777" w:rsidTr="00287724">
        <w:tc>
          <w:tcPr>
            <w:tcW w:w="2122" w:type="dxa"/>
          </w:tcPr>
          <w:p w14:paraId="17341768" w14:textId="77777777" w:rsidR="00257100" w:rsidRPr="00287724" w:rsidRDefault="00257100" w:rsidP="005B1079">
            <w:pPr>
              <w:rPr>
                <w:rFonts w:cs="Arial"/>
                <w:b/>
              </w:rPr>
            </w:pPr>
            <w:r w:rsidRPr="00287724">
              <w:rPr>
                <w:rFonts w:cs="Arial"/>
                <w:b/>
              </w:rPr>
              <w:t>Realistic</w:t>
            </w:r>
          </w:p>
        </w:tc>
        <w:tc>
          <w:tcPr>
            <w:tcW w:w="6894" w:type="dxa"/>
          </w:tcPr>
          <w:p w14:paraId="4472B63D" w14:textId="77777777" w:rsidR="00257100" w:rsidRDefault="00257100" w:rsidP="005B1079">
            <w:pPr>
              <w:rPr>
                <w:rFonts w:cs="Arial"/>
              </w:rPr>
            </w:pPr>
            <w:r>
              <w:rPr>
                <w:rFonts w:cs="Arial"/>
              </w:rPr>
              <w:t>T</w:t>
            </w:r>
            <w:r w:rsidRPr="00B53214">
              <w:rPr>
                <w:rFonts w:cs="Arial"/>
              </w:rPr>
              <w:t>he financial cost must be considered</w:t>
            </w:r>
            <w:r>
              <w:rPr>
                <w:rFonts w:cs="Arial"/>
              </w:rPr>
              <w:t xml:space="preserve"> and also</w:t>
            </w:r>
            <w:r w:rsidRPr="00B53214">
              <w:rPr>
                <w:rFonts w:cs="Arial"/>
              </w:rPr>
              <w:t xml:space="preserve"> the capacity to deliver e.g. not just adding additional requirements to an existing contract. Recommendations should recognise that one size doesn’t fit all.</w:t>
            </w:r>
          </w:p>
        </w:tc>
      </w:tr>
      <w:tr w:rsidR="00257100" w14:paraId="320FBF16" w14:textId="77777777" w:rsidTr="00287724">
        <w:tc>
          <w:tcPr>
            <w:tcW w:w="2122" w:type="dxa"/>
          </w:tcPr>
          <w:p w14:paraId="705D8473" w14:textId="77777777" w:rsidR="00257100" w:rsidRPr="00287724" w:rsidRDefault="00257100" w:rsidP="005B1079">
            <w:pPr>
              <w:rPr>
                <w:rFonts w:cs="Arial"/>
                <w:b/>
              </w:rPr>
            </w:pPr>
            <w:r w:rsidRPr="00287724">
              <w:rPr>
                <w:rFonts w:cs="Arial"/>
                <w:b/>
              </w:rPr>
              <w:t>Sustainable</w:t>
            </w:r>
          </w:p>
        </w:tc>
        <w:tc>
          <w:tcPr>
            <w:tcW w:w="6894" w:type="dxa"/>
          </w:tcPr>
          <w:p w14:paraId="4EAF31A1" w14:textId="77777777" w:rsidR="00257100" w:rsidRDefault="00257100" w:rsidP="000D4919">
            <w:pPr>
              <w:rPr>
                <w:rFonts w:cs="Arial"/>
              </w:rPr>
            </w:pPr>
            <w:r>
              <w:rPr>
                <w:rFonts w:cs="Arial"/>
              </w:rPr>
              <w:t>R</w:t>
            </w:r>
            <w:r w:rsidRPr="00B53214">
              <w:rPr>
                <w:rFonts w:cs="Arial"/>
              </w:rPr>
              <w:t xml:space="preserve">ecommendations should make use of and build on existing assets and be monitored to see if </w:t>
            </w:r>
            <w:r>
              <w:rPr>
                <w:rFonts w:cs="Arial"/>
              </w:rPr>
              <w:t>they are</w:t>
            </w:r>
            <w:r w:rsidRPr="00B53214">
              <w:rPr>
                <w:rFonts w:cs="Arial"/>
              </w:rPr>
              <w:t xml:space="preserve"> working. Focusing on changing what is within our control to change and creating </w:t>
            </w:r>
            <w:r w:rsidR="000D4919">
              <w:rPr>
                <w:rFonts w:cs="Arial"/>
              </w:rPr>
              <w:t xml:space="preserve">a quick but impactful change and </w:t>
            </w:r>
            <w:r w:rsidRPr="00B53214">
              <w:rPr>
                <w:rFonts w:cs="Arial"/>
              </w:rPr>
              <w:t>not overstretching resources.</w:t>
            </w:r>
          </w:p>
        </w:tc>
      </w:tr>
      <w:tr w:rsidR="00257100" w14:paraId="73A749EF" w14:textId="77777777" w:rsidTr="00287724">
        <w:tc>
          <w:tcPr>
            <w:tcW w:w="2122" w:type="dxa"/>
          </w:tcPr>
          <w:p w14:paraId="2122816A" w14:textId="77777777" w:rsidR="00257100" w:rsidRPr="00287724" w:rsidRDefault="00257100" w:rsidP="005B1079">
            <w:pPr>
              <w:rPr>
                <w:rFonts w:cs="Arial"/>
                <w:b/>
              </w:rPr>
            </w:pPr>
            <w:r w:rsidRPr="00287724">
              <w:rPr>
                <w:rFonts w:cs="Arial"/>
                <w:b/>
              </w:rPr>
              <w:t>Understandable</w:t>
            </w:r>
          </w:p>
        </w:tc>
        <w:tc>
          <w:tcPr>
            <w:tcW w:w="6894" w:type="dxa"/>
          </w:tcPr>
          <w:p w14:paraId="43CB91DB" w14:textId="01CBFC3C" w:rsidR="00257100" w:rsidRDefault="00560EA0" w:rsidP="00560EA0">
            <w:pPr>
              <w:rPr>
                <w:rFonts w:cs="Arial"/>
              </w:rPr>
            </w:pPr>
            <w:r>
              <w:rPr>
                <w:rFonts w:cs="Arial"/>
              </w:rPr>
              <w:t>The recommendations should be specific and a</w:t>
            </w:r>
            <w:r w:rsidR="00257100" w:rsidRPr="00B53214">
              <w:rPr>
                <w:rFonts w:cs="Arial"/>
              </w:rPr>
              <w:t>nyone should be able to understand what they mean.</w:t>
            </w:r>
          </w:p>
        </w:tc>
      </w:tr>
      <w:tr w:rsidR="00C27867" w14:paraId="492651B1" w14:textId="77777777" w:rsidTr="00287724">
        <w:tc>
          <w:tcPr>
            <w:tcW w:w="2122" w:type="dxa"/>
          </w:tcPr>
          <w:p w14:paraId="28B372F3" w14:textId="5E18D5D4" w:rsidR="00C27867" w:rsidRPr="00287724" w:rsidRDefault="00C27867" w:rsidP="005B1079">
            <w:pPr>
              <w:rPr>
                <w:rFonts w:cs="Arial"/>
                <w:b/>
              </w:rPr>
            </w:pPr>
            <w:r w:rsidRPr="00287724">
              <w:rPr>
                <w:rFonts w:cs="Arial"/>
                <w:b/>
              </w:rPr>
              <w:t>Measurable</w:t>
            </w:r>
          </w:p>
        </w:tc>
        <w:tc>
          <w:tcPr>
            <w:tcW w:w="6894" w:type="dxa"/>
          </w:tcPr>
          <w:p w14:paraId="074DA7AD" w14:textId="08BC992E" w:rsidR="00C27867" w:rsidRDefault="00C27867" w:rsidP="00C27867">
            <w:pPr>
              <w:rPr>
                <w:rFonts w:cs="Arial"/>
              </w:rPr>
            </w:pPr>
            <w:r>
              <w:rPr>
                <w:rFonts w:cs="Arial"/>
              </w:rPr>
              <w:t xml:space="preserve">Development of these recommendations should include the </w:t>
            </w:r>
            <w:r w:rsidRPr="004A13AD">
              <w:rPr>
                <w:rFonts w:cs="Arial"/>
              </w:rPr>
              <w:t>establish</w:t>
            </w:r>
            <w:r>
              <w:rPr>
                <w:rFonts w:cs="Arial"/>
              </w:rPr>
              <w:t>ment of</w:t>
            </w:r>
            <w:r w:rsidRPr="004A13AD">
              <w:rPr>
                <w:rFonts w:cs="Arial"/>
              </w:rPr>
              <w:t xml:space="preserve"> baselines where applicable in order to measure the effectiveness of work and track improvement over the longer term</w:t>
            </w:r>
            <w:r>
              <w:rPr>
                <w:rFonts w:cs="Arial"/>
              </w:rPr>
              <w:t>.</w:t>
            </w:r>
          </w:p>
        </w:tc>
      </w:tr>
    </w:tbl>
    <w:p w14:paraId="73CC4BAF" w14:textId="77777777" w:rsidR="00257100" w:rsidRDefault="00257100" w:rsidP="005B1079">
      <w:pPr>
        <w:rPr>
          <w:rFonts w:cs="Arial"/>
        </w:rPr>
      </w:pPr>
    </w:p>
    <w:p w14:paraId="038DD27C" w14:textId="77777777" w:rsidR="003C1FB6" w:rsidRDefault="003C1FB6" w:rsidP="003C1FB6">
      <w:pPr>
        <w:rPr>
          <w:rFonts w:cs="Arial"/>
        </w:rPr>
      </w:pPr>
      <w:r>
        <w:rPr>
          <w:rFonts w:cs="Arial"/>
        </w:rPr>
        <w:t>The r</w:t>
      </w:r>
      <w:r w:rsidRPr="00B53214">
        <w:rPr>
          <w:rFonts w:cs="Arial"/>
        </w:rPr>
        <w:t xml:space="preserve">ecommendations </w:t>
      </w:r>
      <w:r>
        <w:rPr>
          <w:rFonts w:cs="Arial"/>
        </w:rPr>
        <w:t>are</w:t>
      </w:r>
      <w:r w:rsidRPr="00B53214">
        <w:rPr>
          <w:rFonts w:cs="Arial"/>
        </w:rPr>
        <w:t xml:space="preserve"> grouped under </w:t>
      </w:r>
      <w:r>
        <w:rPr>
          <w:rFonts w:cs="Arial"/>
        </w:rPr>
        <w:t>5</w:t>
      </w:r>
      <w:r w:rsidRPr="00B53214">
        <w:rPr>
          <w:rFonts w:cs="Arial"/>
        </w:rPr>
        <w:t xml:space="preserve"> themes</w:t>
      </w:r>
      <w:r>
        <w:rPr>
          <w:rFonts w:cs="Arial"/>
        </w:rPr>
        <w:t xml:space="preserve">. Each theme includes an explanation of what is meant by the theme, as well as the aims of what each theme is intended to achieve. </w:t>
      </w:r>
    </w:p>
    <w:p w14:paraId="72D08089" w14:textId="77777777" w:rsidR="003C1FB6" w:rsidRDefault="003C1FB6" w:rsidP="003C1FB6">
      <w:pPr>
        <w:rPr>
          <w:rFonts w:cs="Arial"/>
        </w:rPr>
      </w:pPr>
    </w:p>
    <w:p w14:paraId="43E00F64" w14:textId="77777777" w:rsidR="003C1FB6" w:rsidRPr="000548B0" w:rsidRDefault="003C1FB6" w:rsidP="003C1FB6">
      <w:pPr>
        <w:rPr>
          <w:rFonts w:cs="Arial"/>
        </w:rPr>
      </w:pPr>
      <w:r w:rsidRPr="004A13AD">
        <w:rPr>
          <w:rFonts w:cs="Arial"/>
        </w:rPr>
        <w:t>As the recommendations are developed, gaps in knowledge and understanding will be exposed.  These recommendations are intentionally broad as they will need to be flexible in order to respond to gaps as they are discovered</w:t>
      </w:r>
      <w:r>
        <w:rPr>
          <w:rFonts w:cs="Arial"/>
        </w:rPr>
        <w:t>. In addition, development will need to include baseline measures to enable tracking of progress.</w:t>
      </w:r>
    </w:p>
    <w:p w14:paraId="05BB407B" w14:textId="77777777" w:rsidR="003C1FB6" w:rsidRDefault="003C1FB6" w:rsidP="003C1FB6">
      <w:pPr>
        <w:rPr>
          <w:rFonts w:cs="Arial"/>
        </w:rPr>
      </w:pPr>
    </w:p>
    <w:p w14:paraId="7F806E22" w14:textId="77777777" w:rsidR="00257100" w:rsidRPr="00B53214" w:rsidRDefault="00257100" w:rsidP="005B1079">
      <w:pPr>
        <w:rPr>
          <w:rFonts w:cs="Arial"/>
        </w:rPr>
      </w:pPr>
    </w:p>
    <w:p w14:paraId="129C8F97" w14:textId="77777777" w:rsidR="00B3140A" w:rsidRDefault="00B3140A" w:rsidP="00AF0DA4">
      <w:pPr>
        <w:rPr>
          <w:rFonts w:cs="Arial"/>
        </w:rPr>
      </w:pPr>
    </w:p>
    <w:p w14:paraId="1B3D3E45" w14:textId="77777777" w:rsidR="00B3140A" w:rsidRDefault="00B3140A" w:rsidP="00AF0DA4">
      <w:pPr>
        <w:rPr>
          <w:rFonts w:cs="Arial"/>
        </w:rPr>
      </w:pPr>
    </w:p>
    <w:p w14:paraId="178A9792" w14:textId="77777777" w:rsidR="00B3140A" w:rsidRDefault="00B3140A" w:rsidP="00AF0DA4">
      <w:pPr>
        <w:rPr>
          <w:rFonts w:cs="Arial"/>
        </w:rPr>
      </w:pPr>
    </w:p>
    <w:p w14:paraId="3AE57210" w14:textId="77777777" w:rsidR="00B3140A" w:rsidRDefault="00B3140A" w:rsidP="00AF0DA4">
      <w:pPr>
        <w:rPr>
          <w:rFonts w:cs="Arial"/>
        </w:rPr>
      </w:pPr>
    </w:p>
    <w:p w14:paraId="0F55A83B" w14:textId="77777777" w:rsidR="00B3140A" w:rsidRDefault="00B3140A" w:rsidP="00AF0DA4">
      <w:pPr>
        <w:rPr>
          <w:rFonts w:cs="Arial"/>
        </w:rPr>
      </w:pPr>
    </w:p>
    <w:p w14:paraId="64239FCC" w14:textId="77777777" w:rsidR="00B3140A" w:rsidRDefault="00B3140A" w:rsidP="00AF0DA4">
      <w:pPr>
        <w:rPr>
          <w:rFonts w:cs="Arial"/>
        </w:rPr>
      </w:pPr>
    </w:p>
    <w:p w14:paraId="45B63013" w14:textId="77777777" w:rsidR="00B3140A" w:rsidRDefault="00B3140A" w:rsidP="00AF0DA4">
      <w:pPr>
        <w:rPr>
          <w:rFonts w:cs="Arial"/>
        </w:rPr>
      </w:pPr>
    </w:p>
    <w:p w14:paraId="795F1002" w14:textId="77777777" w:rsidR="00B3140A" w:rsidRDefault="00B3140A" w:rsidP="00AF0DA4">
      <w:pPr>
        <w:rPr>
          <w:rFonts w:cs="Arial"/>
        </w:rPr>
      </w:pPr>
    </w:p>
    <w:p w14:paraId="4EF60507" w14:textId="77777777" w:rsidR="00B3140A" w:rsidRDefault="00B3140A" w:rsidP="00AF0DA4">
      <w:pPr>
        <w:rPr>
          <w:rFonts w:cs="Arial"/>
        </w:rPr>
      </w:pPr>
    </w:p>
    <w:p w14:paraId="4F2BB163" w14:textId="77777777" w:rsidR="00B3140A" w:rsidRDefault="00B3140A" w:rsidP="00AF0DA4">
      <w:pPr>
        <w:rPr>
          <w:rFonts w:cs="Arial"/>
        </w:rPr>
      </w:pPr>
    </w:p>
    <w:p w14:paraId="5A41069E" w14:textId="77777777" w:rsidR="00B3140A" w:rsidRDefault="00B3140A" w:rsidP="00AF0DA4">
      <w:pPr>
        <w:rPr>
          <w:rFonts w:cs="Arial"/>
        </w:rPr>
      </w:pPr>
    </w:p>
    <w:p w14:paraId="693F7837" w14:textId="77777777" w:rsidR="00F44E62" w:rsidRDefault="00F44E62" w:rsidP="00AF0DA4">
      <w:pPr>
        <w:rPr>
          <w:rFonts w:cs="Arial"/>
        </w:rPr>
      </w:pPr>
    </w:p>
    <w:tbl>
      <w:tblPr>
        <w:tblStyle w:val="TableGrid"/>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108" w:type="dxa"/>
          <w:bottom w:w="108" w:type="dxa"/>
        </w:tblCellMar>
        <w:tblLook w:val="04A0" w:firstRow="1" w:lastRow="0" w:firstColumn="1" w:lastColumn="0" w:noHBand="0" w:noVBand="1"/>
      </w:tblPr>
      <w:tblGrid>
        <w:gridCol w:w="9016"/>
      </w:tblGrid>
      <w:tr w:rsidR="00C172D8" w:rsidRPr="004D3AF2" w14:paraId="6CED43C5" w14:textId="77777777" w:rsidTr="00CF0C57">
        <w:tc>
          <w:tcPr>
            <w:tcW w:w="9016" w:type="dxa"/>
            <w:shd w:val="clear" w:color="auto" w:fill="E2EFD9" w:themeFill="accent6" w:themeFillTint="33"/>
          </w:tcPr>
          <w:p w14:paraId="37AFC38A" w14:textId="52720B50" w:rsidR="00C172D8" w:rsidRPr="00C172D8" w:rsidRDefault="00C172D8" w:rsidP="00C172D8">
            <w:pPr>
              <w:pStyle w:val="Heading3"/>
              <w:outlineLvl w:val="2"/>
              <w:rPr>
                <w:rFonts w:ascii="Arial" w:hAnsi="Arial" w:cs="Arial"/>
                <w:b/>
              </w:rPr>
            </w:pPr>
            <w:bookmarkStart w:id="14" w:name="_Toc13148991"/>
            <w:r>
              <w:rPr>
                <w:rFonts w:ascii="Arial" w:hAnsi="Arial" w:cs="Arial"/>
                <w:b/>
              </w:rPr>
              <w:t xml:space="preserve">7.2 Theme </w:t>
            </w:r>
            <w:r w:rsidRPr="00257100">
              <w:rPr>
                <w:rFonts w:ascii="Arial" w:hAnsi="Arial" w:cs="Arial"/>
                <w:b/>
              </w:rPr>
              <w:t>1</w:t>
            </w:r>
            <w:r>
              <w:rPr>
                <w:rFonts w:ascii="Arial" w:hAnsi="Arial" w:cs="Arial"/>
                <w:b/>
              </w:rPr>
              <w:t>:</w:t>
            </w:r>
            <w:r w:rsidRPr="00257100">
              <w:rPr>
                <w:rFonts w:ascii="Arial" w:hAnsi="Arial" w:cs="Arial"/>
                <w:b/>
              </w:rPr>
              <w:t xml:space="preserve"> Organisational Development</w:t>
            </w:r>
            <w:bookmarkEnd w:id="14"/>
          </w:p>
        </w:tc>
      </w:tr>
    </w:tbl>
    <w:p w14:paraId="2CA43CED" w14:textId="77777777" w:rsidR="00C172D8" w:rsidRDefault="00C172D8" w:rsidP="2F08E78A">
      <w:pPr>
        <w:rPr>
          <w:rFonts w:cs="Arial"/>
          <w:iCs/>
        </w:rPr>
      </w:pPr>
    </w:p>
    <w:p w14:paraId="175F2233" w14:textId="77777777" w:rsidR="00C172D8" w:rsidRDefault="00C172D8" w:rsidP="2F08E78A">
      <w:pPr>
        <w:rPr>
          <w:rFonts w:cs="Arial"/>
          <w:iCs/>
        </w:rPr>
      </w:pPr>
    </w:p>
    <w:p w14:paraId="3645ECAA" w14:textId="7E680BB0" w:rsidR="007C1A49" w:rsidRDefault="007C1A49" w:rsidP="007C1A49">
      <w:pPr>
        <w:rPr>
          <w:rFonts w:cs="Arial"/>
          <w:iCs/>
        </w:rPr>
      </w:pPr>
      <w:r>
        <w:rPr>
          <w:rFonts w:cs="Arial"/>
          <w:iCs/>
        </w:rPr>
        <w:t>There are many</w:t>
      </w:r>
      <w:r w:rsidRPr="007C1A49">
        <w:rPr>
          <w:rFonts w:cs="Arial"/>
          <w:iCs/>
        </w:rPr>
        <w:t xml:space="preserve"> different shapes and sizes of organisations in North Manchester ranging</w:t>
      </w:r>
      <w:r>
        <w:rPr>
          <w:rFonts w:cs="Arial"/>
          <w:iCs/>
        </w:rPr>
        <w:t xml:space="preserve"> </w:t>
      </w:r>
      <w:r w:rsidRPr="007C1A49">
        <w:rPr>
          <w:rFonts w:cs="Arial"/>
          <w:iCs/>
        </w:rPr>
        <w:t xml:space="preserve">from informal activity groups to fully constituted organisations. </w:t>
      </w:r>
      <w:r>
        <w:rPr>
          <w:rFonts w:cs="Arial"/>
          <w:iCs/>
        </w:rPr>
        <w:t xml:space="preserve">This theme is about providing improved access </w:t>
      </w:r>
      <w:r w:rsidR="00C47960">
        <w:rPr>
          <w:rFonts w:cs="Arial"/>
          <w:iCs/>
        </w:rPr>
        <w:t>t</w:t>
      </w:r>
      <w:r>
        <w:rPr>
          <w:rFonts w:cs="Arial"/>
          <w:iCs/>
        </w:rPr>
        <w:t xml:space="preserve">o various forms of support that are better suited to the diversity of organisations </w:t>
      </w:r>
      <w:r w:rsidR="00C47960">
        <w:rPr>
          <w:rFonts w:cs="Arial"/>
          <w:iCs/>
        </w:rPr>
        <w:t xml:space="preserve">and individuals </w:t>
      </w:r>
      <w:r>
        <w:rPr>
          <w:rFonts w:cs="Arial"/>
          <w:iCs/>
        </w:rPr>
        <w:t xml:space="preserve">in North Manchester </w:t>
      </w:r>
      <w:r w:rsidRPr="007C1A49">
        <w:rPr>
          <w:rFonts w:cs="Arial"/>
          <w:iCs/>
        </w:rPr>
        <w:t xml:space="preserve">with the ultimate aim of </w:t>
      </w:r>
      <w:r w:rsidR="006272AC">
        <w:rPr>
          <w:rFonts w:cs="Arial"/>
          <w:iCs/>
        </w:rPr>
        <w:t xml:space="preserve">enabling </w:t>
      </w:r>
      <w:r w:rsidRPr="007C1A49">
        <w:rPr>
          <w:rFonts w:cs="Arial"/>
          <w:iCs/>
        </w:rPr>
        <w:t xml:space="preserve">organisations to sustain the benefit they provide to the local community over the long term. </w:t>
      </w:r>
    </w:p>
    <w:p w14:paraId="513F5C47" w14:textId="77777777" w:rsidR="007C1A49" w:rsidRDefault="007C1A49" w:rsidP="002C411E">
      <w:pPr>
        <w:rPr>
          <w:rFonts w:cs="Arial"/>
          <w:iCs/>
        </w:rPr>
      </w:pPr>
    </w:p>
    <w:p w14:paraId="2CAEDC42" w14:textId="1DCB3709" w:rsidR="007C1A49" w:rsidRPr="007C1A49" w:rsidRDefault="005820F6" w:rsidP="007C1A49">
      <w:pPr>
        <w:rPr>
          <w:rFonts w:cs="Arial"/>
          <w:iCs/>
          <w:color w:val="FF0000"/>
        </w:rPr>
      </w:pPr>
      <w:r>
        <w:rPr>
          <w:rFonts w:cs="Arial"/>
          <w:iCs/>
        </w:rPr>
        <w:t>The panel recognises</w:t>
      </w:r>
      <w:r w:rsidR="00933610">
        <w:rPr>
          <w:rFonts w:cs="Arial"/>
          <w:iCs/>
        </w:rPr>
        <w:t xml:space="preserve"> that </w:t>
      </w:r>
      <w:r w:rsidR="007C1A49">
        <w:rPr>
          <w:rFonts w:cs="Arial"/>
          <w:iCs/>
        </w:rPr>
        <w:t xml:space="preserve">the support needs of these organisations vary widely from group to group, from </w:t>
      </w:r>
      <w:r w:rsidR="00933610">
        <w:rPr>
          <w:rFonts w:cs="Arial"/>
          <w:iCs/>
        </w:rPr>
        <w:t>formalising structure</w:t>
      </w:r>
      <w:r w:rsidR="00B8338B">
        <w:rPr>
          <w:rFonts w:cs="Arial"/>
          <w:iCs/>
        </w:rPr>
        <w:t>s</w:t>
      </w:r>
      <w:r w:rsidR="00933610">
        <w:rPr>
          <w:rFonts w:cs="Arial"/>
          <w:iCs/>
        </w:rPr>
        <w:t xml:space="preserve"> </w:t>
      </w:r>
      <w:r w:rsidR="007C1A49">
        <w:rPr>
          <w:rFonts w:cs="Arial"/>
          <w:iCs/>
        </w:rPr>
        <w:t xml:space="preserve">and improving processes </w:t>
      </w:r>
      <w:r w:rsidR="00933610">
        <w:rPr>
          <w:rFonts w:cs="Arial"/>
          <w:iCs/>
        </w:rPr>
        <w:t>to ensur</w:t>
      </w:r>
      <w:r w:rsidR="006272AC">
        <w:rPr>
          <w:rFonts w:cs="Arial"/>
          <w:iCs/>
        </w:rPr>
        <w:t>ing</w:t>
      </w:r>
      <w:r w:rsidR="00933610">
        <w:rPr>
          <w:rFonts w:cs="Arial"/>
          <w:iCs/>
        </w:rPr>
        <w:t xml:space="preserve"> th</w:t>
      </w:r>
      <w:r w:rsidR="007C1A49">
        <w:rPr>
          <w:rFonts w:cs="Arial"/>
          <w:iCs/>
        </w:rPr>
        <w:t xml:space="preserve">e </w:t>
      </w:r>
      <w:r w:rsidR="00933610">
        <w:rPr>
          <w:rFonts w:cs="Arial"/>
          <w:iCs/>
        </w:rPr>
        <w:t xml:space="preserve">correct procedures and safeguards are in place, </w:t>
      </w:r>
      <w:r w:rsidR="007C1A49">
        <w:rPr>
          <w:rFonts w:cs="Arial"/>
          <w:iCs/>
        </w:rPr>
        <w:t xml:space="preserve">to </w:t>
      </w:r>
      <w:r w:rsidR="00933610">
        <w:rPr>
          <w:rFonts w:cs="Arial"/>
          <w:iCs/>
        </w:rPr>
        <w:t>access</w:t>
      </w:r>
      <w:r w:rsidR="007C1A49">
        <w:rPr>
          <w:rFonts w:cs="Arial"/>
          <w:iCs/>
        </w:rPr>
        <w:t>ing</w:t>
      </w:r>
      <w:r w:rsidR="00933610">
        <w:rPr>
          <w:rFonts w:cs="Arial"/>
          <w:iCs/>
        </w:rPr>
        <w:t xml:space="preserve"> future investment</w:t>
      </w:r>
      <w:r>
        <w:rPr>
          <w:rFonts w:cs="Arial"/>
          <w:iCs/>
        </w:rPr>
        <w:t xml:space="preserve">, </w:t>
      </w:r>
      <w:r w:rsidR="007C1A49">
        <w:rPr>
          <w:rFonts w:cs="Arial"/>
          <w:iCs/>
        </w:rPr>
        <w:t xml:space="preserve">to </w:t>
      </w:r>
      <w:r>
        <w:rPr>
          <w:rFonts w:cs="Arial"/>
          <w:iCs/>
        </w:rPr>
        <w:t>recruit</w:t>
      </w:r>
      <w:r w:rsidR="007C1A49">
        <w:rPr>
          <w:rFonts w:cs="Arial"/>
          <w:iCs/>
        </w:rPr>
        <w:t>ment and retention of</w:t>
      </w:r>
      <w:r>
        <w:rPr>
          <w:rFonts w:cs="Arial"/>
          <w:iCs/>
        </w:rPr>
        <w:t xml:space="preserve"> volunteers</w:t>
      </w:r>
      <w:r w:rsidR="007C1A49">
        <w:rPr>
          <w:rFonts w:cs="Arial"/>
          <w:iCs/>
        </w:rPr>
        <w:t>.</w:t>
      </w:r>
      <w:r>
        <w:rPr>
          <w:rFonts w:cs="Arial"/>
          <w:iCs/>
        </w:rPr>
        <w:t xml:space="preserve"> </w:t>
      </w:r>
      <w:r w:rsidR="007C1A49">
        <w:rPr>
          <w:rFonts w:cs="Arial"/>
          <w:iCs/>
        </w:rPr>
        <w:t>This is not about forcing a particular approach, or insisting that groups expand beyond their capacity.</w:t>
      </w:r>
    </w:p>
    <w:p w14:paraId="38BCAF6C" w14:textId="6B6A340B" w:rsidR="005820F6" w:rsidRDefault="005820F6" w:rsidP="00B8338B">
      <w:pPr>
        <w:rPr>
          <w:rFonts w:cs="Arial"/>
          <w:iCs/>
        </w:rPr>
      </w:pPr>
    </w:p>
    <w:p w14:paraId="5AEEB9C8" w14:textId="7798CAE4" w:rsidR="001B2C55" w:rsidRDefault="005820F6" w:rsidP="002C411E">
      <w:pPr>
        <w:rPr>
          <w:rFonts w:cs="Arial"/>
          <w:iCs/>
        </w:rPr>
      </w:pPr>
      <w:r>
        <w:rPr>
          <w:rFonts w:cs="Arial"/>
          <w:iCs/>
        </w:rPr>
        <w:t>Organisational development is not just about abstract structures, but the individuals at the heart of these organisations</w:t>
      </w:r>
      <w:r w:rsidR="00D60B93">
        <w:rPr>
          <w:rFonts w:cs="Arial"/>
          <w:iCs/>
        </w:rPr>
        <w:t xml:space="preserve"> whose skills and experience is a crucial factor in ensuring the strength and success of local groups</w:t>
      </w:r>
      <w:r>
        <w:rPr>
          <w:rFonts w:cs="Arial"/>
          <w:iCs/>
        </w:rPr>
        <w:t xml:space="preserve">. </w:t>
      </w:r>
      <w:r w:rsidR="00545FAC">
        <w:rPr>
          <w:rFonts w:cs="Arial"/>
          <w:iCs/>
        </w:rPr>
        <w:t>The</w:t>
      </w:r>
      <w:r w:rsidR="00545FAC" w:rsidRPr="00275E63">
        <w:rPr>
          <w:rFonts w:cs="Arial"/>
          <w:iCs/>
        </w:rPr>
        <w:t xml:space="preserve"> VCSE</w:t>
      </w:r>
      <w:r w:rsidR="00545FAC">
        <w:rPr>
          <w:rFonts w:cs="Arial"/>
          <w:iCs/>
        </w:rPr>
        <w:t>F</w:t>
      </w:r>
      <w:r w:rsidR="00545FAC" w:rsidRPr="00275E63">
        <w:rPr>
          <w:rFonts w:cs="Arial"/>
          <w:iCs/>
        </w:rPr>
        <w:t xml:space="preserve"> </w:t>
      </w:r>
      <w:r w:rsidR="00545FAC">
        <w:rPr>
          <w:rFonts w:cs="Arial"/>
          <w:iCs/>
        </w:rPr>
        <w:t>provides a</w:t>
      </w:r>
      <w:r w:rsidR="00545FAC" w:rsidRPr="00275E63">
        <w:rPr>
          <w:rFonts w:cs="Arial"/>
          <w:iCs/>
        </w:rPr>
        <w:t xml:space="preserve"> professional career path</w:t>
      </w:r>
      <w:r w:rsidR="00545FAC">
        <w:rPr>
          <w:rFonts w:cs="Arial"/>
          <w:iCs/>
        </w:rPr>
        <w:t xml:space="preserve"> for many and a</w:t>
      </w:r>
      <w:r w:rsidR="00545FAC" w:rsidRPr="00275E63">
        <w:rPr>
          <w:rFonts w:cs="Arial"/>
          <w:iCs/>
        </w:rPr>
        <w:t xml:space="preserve">s such </w:t>
      </w:r>
      <w:r w:rsidR="00545FAC">
        <w:rPr>
          <w:rFonts w:cs="Arial"/>
          <w:iCs/>
        </w:rPr>
        <w:t xml:space="preserve">continuing professional development should be on offer, taken seriously and encouraged just like </w:t>
      </w:r>
      <w:r w:rsidR="00545FAC" w:rsidRPr="00275E63">
        <w:rPr>
          <w:rFonts w:cs="Arial"/>
          <w:iCs/>
        </w:rPr>
        <w:t>any other sector.</w:t>
      </w:r>
      <w:r w:rsidR="00545FAC">
        <w:rPr>
          <w:rFonts w:cs="Arial"/>
          <w:iCs/>
        </w:rPr>
        <w:t xml:space="preserve"> </w:t>
      </w:r>
      <w:r w:rsidR="002C411E">
        <w:rPr>
          <w:rFonts w:cs="Arial"/>
          <w:iCs/>
        </w:rPr>
        <w:t>In order to increase the flow of resources into communities, staff, volunteers and trustees will need to develop skills in applying for grants and organisational management.</w:t>
      </w:r>
      <w:r w:rsidR="00275E63">
        <w:rPr>
          <w:rFonts w:cs="Arial"/>
          <w:iCs/>
        </w:rPr>
        <w:t xml:space="preserve"> </w:t>
      </w:r>
    </w:p>
    <w:p w14:paraId="135A0D58" w14:textId="77777777" w:rsidR="0074707E" w:rsidRDefault="0074707E" w:rsidP="002C411E">
      <w:pPr>
        <w:rPr>
          <w:rFonts w:cs="Arial"/>
          <w:iCs/>
        </w:rPr>
      </w:pPr>
    </w:p>
    <w:p w14:paraId="00BE9ABA" w14:textId="7918F3B8" w:rsidR="0074707E" w:rsidRDefault="005820F6" w:rsidP="002C411E">
      <w:pPr>
        <w:rPr>
          <w:rFonts w:cs="Arial"/>
          <w:iCs/>
        </w:rPr>
      </w:pPr>
      <w:r>
        <w:rPr>
          <w:rFonts w:cs="Arial"/>
          <w:iCs/>
        </w:rPr>
        <w:t xml:space="preserve">There is not the capacity or resources to provide </w:t>
      </w:r>
      <w:r w:rsidR="005F29F7">
        <w:rPr>
          <w:rFonts w:cs="Arial"/>
          <w:iCs/>
        </w:rPr>
        <w:t xml:space="preserve">universal or centralised </w:t>
      </w:r>
      <w:r>
        <w:rPr>
          <w:rFonts w:cs="Arial"/>
          <w:iCs/>
        </w:rPr>
        <w:t xml:space="preserve">support to every single </w:t>
      </w:r>
      <w:r w:rsidR="005F29F7">
        <w:rPr>
          <w:rFonts w:cs="Arial"/>
          <w:iCs/>
        </w:rPr>
        <w:t>individual</w:t>
      </w:r>
      <w:r>
        <w:rPr>
          <w:rFonts w:cs="Arial"/>
          <w:iCs/>
        </w:rPr>
        <w:t xml:space="preserve"> and organisation</w:t>
      </w:r>
      <w:r w:rsidR="005F29F7">
        <w:rPr>
          <w:rFonts w:cs="Arial"/>
          <w:iCs/>
        </w:rPr>
        <w:t xml:space="preserve"> and so</w:t>
      </w:r>
      <w:r>
        <w:rPr>
          <w:rFonts w:cs="Arial"/>
          <w:iCs/>
        </w:rPr>
        <w:t xml:space="preserve"> there is a role for organisations to support each other. For example, l</w:t>
      </w:r>
      <w:r w:rsidR="0074707E">
        <w:rPr>
          <w:rFonts w:cs="Arial"/>
          <w:iCs/>
        </w:rPr>
        <w:t xml:space="preserve">arger, more well-established organisations are well placed to support newer and smaller groups, however </w:t>
      </w:r>
      <w:r w:rsidR="009E34D3">
        <w:rPr>
          <w:rFonts w:cs="Arial"/>
          <w:iCs/>
        </w:rPr>
        <w:t>the</w:t>
      </w:r>
      <w:r w:rsidR="0074707E">
        <w:rPr>
          <w:rFonts w:cs="Arial"/>
          <w:iCs/>
        </w:rPr>
        <w:t xml:space="preserve"> support offered should be </w:t>
      </w:r>
      <w:r w:rsidR="00003469">
        <w:rPr>
          <w:rFonts w:cs="Arial"/>
          <w:iCs/>
        </w:rPr>
        <w:t>resourced and needs to</w:t>
      </w:r>
      <w:r w:rsidR="009E34D3">
        <w:rPr>
          <w:rFonts w:cs="Arial"/>
          <w:iCs/>
        </w:rPr>
        <w:t xml:space="preserve"> be </w:t>
      </w:r>
      <w:r w:rsidR="0074707E">
        <w:rPr>
          <w:rFonts w:cs="Arial"/>
          <w:iCs/>
        </w:rPr>
        <w:t>app</w:t>
      </w:r>
      <w:r w:rsidR="009E34D3">
        <w:rPr>
          <w:rFonts w:cs="Arial"/>
          <w:iCs/>
        </w:rPr>
        <w:t xml:space="preserve">ropriate to the needs of </w:t>
      </w:r>
      <w:r w:rsidR="0074707E">
        <w:rPr>
          <w:rFonts w:cs="Arial"/>
          <w:iCs/>
        </w:rPr>
        <w:t xml:space="preserve">smaller groups and not a blanket requirement </w:t>
      </w:r>
      <w:r w:rsidR="002F3700">
        <w:rPr>
          <w:rFonts w:cs="Arial"/>
          <w:iCs/>
        </w:rPr>
        <w:t xml:space="preserve">for small groups </w:t>
      </w:r>
      <w:r w:rsidR="0074707E">
        <w:rPr>
          <w:rFonts w:cs="Arial"/>
          <w:iCs/>
        </w:rPr>
        <w:t>to access funding.</w:t>
      </w:r>
    </w:p>
    <w:p w14:paraId="2B427610" w14:textId="77777777" w:rsidR="002C411E" w:rsidRDefault="002C411E" w:rsidP="2F08E78A">
      <w:pPr>
        <w:rPr>
          <w:rFonts w:cs="Arial"/>
          <w:iCs/>
        </w:rPr>
      </w:pPr>
    </w:p>
    <w:p w14:paraId="2FB808E6" w14:textId="581B8315" w:rsidR="37130C7A" w:rsidRPr="004D3AF2" w:rsidRDefault="004D3AF2" w:rsidP="00C41798">
      <w:pPr>
        <w:pStyle w:val="Heading4"/>
      </w:pPr>
      <w:r>
        <w:t xml:space="preserve">7.2.1 </w:t>
      </w:r>
      <w:r w:rsidRPr="004D3AF2">
        <w:t xml:space="preserve">Theme 1 </w:t>
      </w:r>
      <w:r w:rsidR="00257100" w:rsidRPr="004D3AF2">
        <w:t>Aims</w:t>
      </w:r>
    </w:p>
    <w:p w14:paraId="423A30AA" w14:textId="77777777" w:rsidR="00257100" w:rsidRPr="00B53214" w:rsidRDefault="00257100" w:rsidP="00AF0DA4">
      <w:pPr>
        <w:rPr>
          <w:rFonts w:cs="Arial"/>
          <w:b/>
        </w:rPr>
      </w:pPr>
    </w:p>
    <w:p w14:paraId="4D69C86E" w14:textId="77777777" w:rsidR="002C411E" w:rsidRPr="0033712C" w:rsidRDefault="2F08E78A" w:rsidP="002D6C84">
      <w:pPr>
        <w:pStyle w:val="ListParagraph"/>
        <w:numPr>
          <w:ilvl w:val="0"/>
          <w:numId w:val="2"/>
        </w:numPr>
        <w:rPr>
          <w:rFonts w:cs="Arial"/>
          <w:iCs/>
        </w:rPr>
      </w:pPr>
      <w:r w:rsidRPr="0033712C">
        <w:rPr>
          <w:rFonts w:cs="Arial"/>
          <w:iCs/>
        </w:rPr>
        <w:t>A higher proportion of VCSEF organisations in North Manchester to have a sufficient level of governance and quality assurance</w:t>
      </w:r>
    </w:p>
    <w:p w14:paraId="6E3AFDDF" w14:textId="77777777" w:rsidR="002C411E" w:rsidRPr="0033712C" w:rsidRDefault="2F08E78A" w:rsidP="002D6C84">
      <w:pPr>
        <w:pStyle w:val="ListParagraph"/>
        <w:numPr>
          <w:ilvl w:val="0"/>
          <w:numId w:val="2"/>
        </w:numPr>
        <w:rPr>
          <w:rFonts w:cs="Arial"/>
          <w:iCs/>
        </w:rPr>
      </w:pPr>
      <w:r w:rsidRPr="0033712C">
        <w:rPr>
          <w:rFonts w:cs="Arial"/>
          <w:iCs/>
        </w:rPr>
        <w:t xml:space="preserve">To support new or emerging groups to grow </w:t>
      </w:r>
    </w:p>
    <w:p w14:paraId="682A5303" w14:textId="77777777" w:rsidR="002C411E" w:rsidRPr="0033712C" w:rsidRDefault="2F08E78A" w:rsidP="002D6C84">
      <w:pPr>
        <w:pStyle w:val="ListParagraph"/>
        <w:numPr>
          <w:ilvl w:val="0"/>
          <w:numId w:val="2"/>
        </w:numPr>
        <w:rPr>
          <w:rFonts w:cs="Arial"/>
          <w:iCs/>
        </w:rPr>
      </w:pPr>
      <w:r w:rsidRPr="0033712C">
        <w:rPr>
          <w:rFonts w:cs="Arial"/>
          <w:iCs/>
        </w:rPr>
        <w:t>To increase the skills and knowledge of the existing VCSEF workforce (</w:t>
      </w:r>
      <w:r w:rsidR="002C411E" w:rsidRPr="0033712C">
        <w:rPr>
          <w:rFonts w:cs="Arial"/>
          <w:iCs/>
        </w:rPr>
        <w:t>including professional staff,</w:t>
      </w:r>
      <w:r w:rsidRPr="0033712C">
        <w:rPr>
          <w:rFonts w:cs="Arial"/>
          <w:iCs/>
        </w:rPr>
        <w:t xml:space="preserve"> volunteers and trustees</w:t>
      </w:r>
      <w:r w:rsidR="002C411E" w:rsidRPr="0033712C">
        <w:rPr>
          <w:rFonts w:cs="Arial"/>
          <w:iCs/>
        </w:rPr>
        <w:t>)</w:t>
      </w:r>
      <w:r w:rsidRPr="0033712C">
        <w:rPr>
          <w:rFonts w:cs="Arial"/>
          <w:iCs/>
        </w:rPr>
        <w:t xml:space="preserve"> </w:t>
      </w:r>
    </w:p>
    <w:p w14:paraId="3ABF95CC" w14:textId="77777777" w:rsidR="37130C7A" w:rsidRPr="00B53214" w:rsidRDefault="37130C7A" w:rsidP="00AF0DA4">
      <w:pPr>
        <w:rPr>
          <w:rFonts w:cs="Arial"/>
        </w:rPr>
      </w:pPr>
    </w:p>
    <w:p w14:paraId="3854D533" w14:textId="77777777" w:rsidR="00C127FD" w:rsidRDefault="00C127FD" w:rsidP="004D3AF2">
      <w:pPr>
        <w:outlineLvl w:val="3"/>
        <w:rPr>
          <w:rFonts w:cs="Arial"/>
          <w:b/>
        </w:rPr>
      </w:pPr>
    </w:p>
    <w:p w14:paraId="2983C6CB" w14:textId="77777777" w:rsidR="00C127FD" w:rsidRDefault="00C127FD" w:rsidP="004D3AF2">
      <w:pPr>
        <w:outlineLvl w:val="3"/>
        <w:rPr>
          <w:rFonts w:cs="Arial"/>
          <w:b/>
        </w:rPr>
      </w:pPr>
    </w:p>
    <w:p w14:paraId="3F6E153D" w14:textId="77777777" w:rsidR="00C127FD" w:rsidRDefault="00C127FD" w:rsidP="004D3AF2">
      <w:pPr>
        <w:outlineLvl w:val="3"/>
        <w:rPr>
          <w:rFonts w:cs="Arial"/>
          <w:b/>
        </w:rPr>
      </w:pPr>
    </w:p>
    <w:p w14:paraId="7D31A78A" w14:textId="77777777" w:rsidR="00C127FD" w:rsidRDefault="00C127FD" w:rsidP="004D3AF2">
      <w:pPr>
        <w:outlineLvl w:val="3"/>
        <w:rPr>
          <w:rFonts w:cs="Arial"/>
          <w:b/>
        </w:rPr>
      </w:pPr>
    </w:p>
    <w:p w14:paraId="74F545ED" w14:textId="77777777" w:rsidR="00C127FD" w:rsidRDefault="00C127FD" w:rsidP="004D3AF2">
      <w:pPr>
        <w:outlineLvl w:val="3"/>
        <w:rPr>
          <w:rFonts w:cs="Arial"/>
          <w:b/>
        </w:rPr>
      </w:pPr>
    </w:p>
    <w:p w14:paraId="00888B6A" w14:textId="77777777" w:rsidR="00C127FD" w:rsidRDefault="00C127FD" w:rsidP="004D3AF2">
      <w:pPr>
        <w:outlineLvl w:val="3"/>
        <w:rPr>
          <w:rFonts w:cs="Arial"/>
          <w:b/>
        </w:rPr>
      </w:pPr>
    </w:p>
    <w:p w14:paraId="11590DCB" w14:textId="77777777" w:rsidR="00C127FD" w:rsidRDefault="00C127FD" w:rsidP="004D3AF2">
      <w:pPr>
        <w:outlineLvl w:val="3"/>
        <w:rPr>
          <w:rFonts w:cs="Arial"/>
          <w:b/>
        </w:rPr>
      </w:pPr>
    </w:p>
    <w:p w14:paraId="2072E5A3" w14:textId="77777777" w:rsidR="00C127FD" w:rsidRDefault="00C127FD" w:rsidP="004D3AF2">
      <w:pPr>
        <w:outlineLvl w:val="3"/>
        <w:rPr>
          <w:rFonts w:cs="Arial"/>
          <w:b/>
        </w:rPr>
      </w:pPr>
    </w:p>
    <w:p w14:paraId="72E068BA" w14:textId="77777777" w:rsidR="00C127FD" w:rsidRDefault="00C127FD" w:rsidP="004D3AF2">
      <w:pPr>
        <w:outlineLvl w:val="3"/>
        <w:rPr>
          <w:rFonts w:cs="Arial"/>
          <w:b/>
        </w:rPr>
      </w:pPr>
    </w:p>
    <w:p w14:paraId="62E288AD" w14:textId="21D9A9C5" w:rsidR="00524149" w:rsidRPr="004D3AF2" w:rsidRDefault="004D3AF2" w:rsidP="004D3AF2">
      <w:pPr>
        <w:outlineLvl w:val="3"/>
        <w:rPr>
          <w:rFonts w:cs="Arial"/>
          <w:b/>
        </w:rPr>
      </w:pPr>
      <w:r>
        <w:rPr>
          <w:rFonts w:cs="Arial"/>
          <w:b/>
        </w:rPr>
        <w:t xml:space="preserve">7.2.2 </w:t>
      </w:r>
      <w:r w:rsidRPr="004D3AF2">
        <w:rPr>
          <w:rFonts w:cs="Arial"/>
          <w:b/>
        </w:rPr>
        <w:t xml:space="preserve">Theme 1 </w:t>
      </w:r>
      <w:r w:rsidR="00257100" w:rsidRPr="004D3AF2">
        <w:rPr>
          <w:rFonts w:cs="Arial"/>
          <w:b/>
        </w:rPr>
        <w:t>Recommendations</w:t>
      </w:r>
    </w:p>
    <w:p w14:paraId="27A23F53" w14:textId="77777777" w:rsidR="00524149" w:rsidRDefault="00524149" w:rsidP="004D3AF2">
      <w:pPr>
        <w:rPr>
          <w:rFonts w:cs="Arial"/>
          <w:b/>
        </w:rPr>
      </w:pPr>
    </w:p>
    <w:tbl>
      <w:tblPr>
        <w:tblStyle w:val="TableGrid"/>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108" w:type="dxa"/>
          <w:bottom w:w="108" w:type="dxa"/>
        </w:tblCellMar>
        <w:tblLook w:val="04A0" w:firstRow="1" w:lastRow="0" w:firstColumn="1" w:lastColumn="0" w:noHBand="0" w:noVBand="1"/>
      </w:tblPr>
      <w:tblGrid>
        <w:gridCol w:w="9016"/>
      </w:tblGrid>
      <w:tr w:rsidR="004D3AF2" w14:paraId="20FDA0AA" w14:textId="77777777" w:rsidTr="00287724">
        <w:tc>
          <w:tcPr>
            <w:tcW w:w="9016" w:type="dxa"/>
            <w:shd w:val="clear" w:color="auto" w:fill="E2EFD9" w:themeFill="accent6" w:themeFillTint="33"/>
          </w:tcPr>
          <w:p w14:paraId="012C7127" w14:textId="050F944B" w:rsidR="004D3AF2" w:rsidRPr="004D3AF2" w:rsidRDefault="004D3AF2" w:rsidP="004D3AF2">
            <w:pPr>
              <w:pStyle w:val="ListParagraph"/>
              <w:numPr>
                <w:ilvl w:val="1"/>
                <w:numId w:val="16"/>
              </w:numPr>
              <w:rPr>
                <w:rFonts w:cs="Arial"/>
                <w:b/>
              </w:rPr>
            </w:pPr>
            <w:r w:rsidRPr="00524149">
              <w:rPr>
                <w:rFonts w:cs="Arial"/>
                <w:b/>
              </w:rPr>
              <w:t>Build the capacity of larger organisations within North Manchester to support the development of smaller organisations.</w:t>
            </w:r>
          </w:p>
        </w:tc>
      </w:tr>
      <w:tr w:rsidR="004D3AF2" w14:paraId="2A2C853B" w14:textId="77777777" w:rsidTr="00287724">
        <w:tc>
          <w:tcPr>
            <w:tcW w:w="9016" w:type="dxa"/>
          </w:tcPr>
          <w:p w14:paraId="261AF542" w14:textId="77777777" w:rsidR="004D3AF2" w:rsidRDefault="004D3AF2" w:rsidP="004D3AF2">
            <w:pPr>
              <w:ind w:left="720"/>
              <w:rPr>
                <w:rFonts w:cs="Arial"/>
              </w:rPr>
            </w:pPr>
            <w:r w:rsidRPr="1814471D">
              <w:rPr>
                <w:rFonts w:cs="Arial"/>
              </w:rPr>
              <w:t xml:space="preserve">There are a number of organisations in </w:t>
            </w:r>
            <w:r>
              <w:rPr>
                <w:rFonts w:cs="Arial"/>
              </w:rPr>
              <w:t>North Manchester</w:t>
            </w:r>
            <w:r w:rsidRPr="1814471D">
              <w:rPr>
                <w:rFonts w:cs="Arial"/>
              </w:rPr>
              <w:t xml:space="preserve"> with good governance </w:t>
            </w:r>
            <w:r>
              <w:rPr>
                <w:rFonts w:cs="Arial"/>
              </w:rPr>
              <w:t>in place, the</w:t>
            </w:r>
            <w:r w:rsidRPr="1814471D">
              <w:rPr>
                <w:rFonts w:cs="Arial"/>
              </w:rPr>
              <w:t xml:space="preserve"> ability to raise funds and </w:t>
            </w:r>
            <w:r>
              <w:rPr>
                <w:rFonts w:cs="Arial"/>
              </w:rPr>
              <w:t xml:space="preserve">lots of established connections. In many cases they </w:t>
            </w:r>
            <w:r w:rsidRPr="1814471D">
              <w:rPr>
                <w:rFonts w:cs="Arial"/>
              </w:rPr>
              <w:t>are already</w:t>
            </w:r>
            <w:r>
              <w:rPr>
                <w:rFonts w:cs="Arial"/>
              </w:rPr>
              <w:t xml:space="preserve"> working with smaller organisat</w:t>
            </w:r>
            <w:r w:rsidRPr="1814471D">
              <w:rPr>
                <w:rFonts w:cs="Arial"/>
              </w:rPr>
              <w:t>i</w:t>
            </w:r>
            <w:r>
              <w:rPr>
                <w:rFonts w:cs="Arial"/>
              </w:rPr>
              <w:t>o</w:t>
            </w:r>
            <w:r w:rsidRPr="1814471D">
              <w:rPr>
                <w:rFonts w:cs="Arial"/>
              </w:rPr>
              <w:t>ns</w:t>
            </w:r>
            <w:r>
              <w:rPr>
                <w:rFonts w:cs="Arial"/>
              </w:rPr>
              <w:t>, however more</w:t>
            </w:r>
            <w:r w:rsidRPr="1814471D">
              <w:rPr>
                <w:rFonts w:cs="Arial"/>
              </w:rPr>
              <w:t xml:space="preserve"> need </w:t>
            </w:r>
            <w:r>
              <w:rPr>
                <w:rFonts w:cs="Arial"/>
              </w:rPr>
              <w:t>to</w:t>
            </w:r>
            <w:r w:rsidRPr="1814471D">
              <w:rPr>
                <w:rFonts w:cs="Arial"/>
              </w:rPr>
              <w:t xml:space="preserve"> be encouraged and supported to build their capacity to </w:t>
            </w:r>
            <w:r>
              <w:rPr>
                <w:rFonts w:cs="Arial"/>
              </w:rPr>
              <w:t xml:space="preserve">work with smaller organisations, with the recognition that supporting smaller organisations requires investment of resources. </w:t>
            </w:r>
          </w:p>
          <w:p w14:paraId="3D0955C7" w14:textId="77777777" w:rsidR="004D3AF2" w:rsidRDefault="004D3AF2" w:rsidP="004D3AF2">
            <w:pPr>
              <w:rPr>
                <w:rFonts w:cs="Arial"/>
                <w:b/>
              </w:rPr>
            </w:pPr>
          </w:p>
        </w:tc>
      </w:tr>
      <w:tr w:rsidR="004D3AF2" w14:paraId="5B59632B" w14:textId="77777777" w:rsidTr="00287724">
        <w:tc>
          <w:tcPr>
            <w:tcW w:w="9016" w:type="dxa"/>
            <w:shd w:val="clear" w:color="auto" w:fill="E2EFD9" w:themeFill="accent6" w:themeFillTint="33"/>
          </w:tcPr>
          <w:p w14:paraId="08FFE0A2" w14:textId="54E9EE30" w:rsidR="004D3AF2" w:rsidRPr="004D3AF2" w:rsidRDefault="004D3AF2" w:rsidP="004D3AF2">
            <w:pPr>
              <w:pStyle w:val="ListParagraph"/>
              <w:numPr>
                <w:ilvl w:val="1"/>
                <w:numId w:val="16"/>
              </w:numPr>
              <w:rPr>
                <w:rFonts w:cs="Arial"/>
              </w:rPr>
            </w:pPr>
            <w:r w:rsidRPr="00524149">
              <w:rPr>
                <w:rFonts w:cs="Arial"/>
                <w:b/>
              </w:rPr>
              <w:t>Encourage and support the development of training that is based in North Manchester</w:t>
            </w:r>
          </w:p>
        </w:tc>
      </w:tr>
      <w:tr w:rsidR="004D3AF2" w14:paraId="63CD4BEC" w14:textId="77777777" w:rsidTr="00287724">
        <w:tc>
          <w:tcPr>
            <w:tcW w:w="9016" w:type="dxa"/>
          </w:tcPr>
          <w:p w14:paraId="10F30FD3" w14:textId="77777777" w:rsidR="004D3AF2" w:rsidRDefault="004D3AF2" w:rsidP="004D3AF2">
            <w:pPr>
              <w:ind w:left="720"/>
              <w:rPr>
                <w:rFonts w:cs="Arial"/>
              </w:rPr>
            </w:pPr>
            <w:r w:rsidRPr="00524149">
              <w:rPr>
                <w:rFonts w:cs="Arial"/>
              </w:rPr>
              <w:t>There is a diverse training offer already available in Manchester, however very little is delivered in the North of the City. Often people are required to travel into the city centre and this can be a barrier to access. Training opportunities are not always communicated widely or adequately to reach those who would benefit from it. Training needs to be delivered from venues in North Manchester to make content more accessible to North VCSEF organisations. This applies to existing and new training offers e.g. safeguarding training delivered by MCC.</w:t>
            </w:r>
          </w:p>
          <w:p w14:paraId="0F3E4AEE" w14:textId="77777777" w:rsidR="004D3AF2" w:rsidRDefault="004D3AF2" w:rsidP="004D3AF2">
            <w:pPr>
              <w:rPr>
                <w:rFonts w:cs="Arial"/>
                <w:b/>
              </w:rPr>
            </w:pPr>
          </w:p>
        </w:tc>
      </w:tr>
      <w:tr w:rsidR="004D3AF2" w14:paraId="0A421ED2" w14:textId="77777777" w:rsidTr="00287724">
        <w:tc>
          <w:tcPr>
            <w:tcW w:w="9016" w:type="dxa"/>
            <w:shd w:val="clear" w:color="auto" w:fill="E2EFD9" w:themeFill="accent6" w:themeFillTint="33"/>
          </w:tcPr>
          <w:p w14:paraId="55E6972B" w14:textId="00D3E626" w:rsidR="004D3AF2" w:rsidRPr="004D3AF2" w:rsidRDefault="004D3AF2" w:rsidP="004D3AF2">
            <w:pPr>
              <w:pStyle w:val="ListParagraph"/>
              <w:numPr>
                <w:ilvl w:val="1"/>
                <w:numId w:val="17"/>
              </w:numPr>
              <w:rPr>
                <w:rFonts w:cs="Arial"/>
              </w:rPr>
            </w:pPr>
            <w:r w:rsidRPr="00524149">
              <w:rPr>
                <w:rFonts w:cs="Arial"/>
                <w:b/>
                <w:bCs/>
              </w:rPr>
              <w:t>To create or identify guidance that details basic quality requirements and sources of support and distribute it</w:t>
            </w:r>
          </w:p>
        </w:tc>
      </w:tr>
      <w:tr w:rsidR="004D3AF2" w14:paraId="4A25ACAD" w14:textId="77777777" w:rsidTr="00287724">
        <w:tc>
          <w:tcPr>
            <w:tcW w:w="9016" w:type="dxa"/>
          </w:tcPr>
          <w:p w14:paraId="25A51BBB" w14:textId="386F0C5D" w:rsidR="004D3AF2" w:rsidRPr="00287724" w:rsidRDefault="004D3AF2" w:rsidP="00287724">
            <w:pPr>
              <w:pStyle w:val="ListParagraph"/>
              <w:ind w:left="792"/>
              <w:rPr>
                <w:rFonts w:cs="Arial"/>
              </w:rPr>
            </w:pPr>
            <w:r w:rsidRPr="00524149">
              <w:rPr>
                <w:rFonts w:cs="Arial"/>
              </w:rPr>
              <w:t xml:space="preserve">Many smaller groups are not aware of the requirements of basic quality assurance and governance and are not aware of where they can go to find support. This resource will be part of a broader promotion to assist groups in understanding their responsibilities and how to put robust policies and procedures in place and where they can go for help to do this. </w:t>
            </w:r>
            <w:r w:rsidRPr="1814471D">
              <w:rPr>
                <w:rFonts w:cs="Arial"/>
              </w:rPr>
              <w:t>Work will need to be done to identify whether a</w:t>
            </w:r>
            <w:r>
              <w:rPr>
                <w:rFonts w:cs="Arial"/>
              </w:rPr>
              <w:t>n existing resource is suitable and groups will need to be motivated to access this. Historically there has been some resistance from some groups to rec</w:t>
            </w:r>
            <w:r w:rsidR="00287724">
              <w:rPr>
                <w:rFonts w:cs="Arial"/>
              </w:rPr>
              <w:t>eive capacity building support.</w:t>
            </w:r>
          </w:p>
        </w:tc>
      </w:tr>
      <w:tr w:rsidR="004D3AF2" w14:paraId="13795F66" w14:textId="77777777" w:rsidTr="00287724">
        <w:tc>
          <w:tcPr>
            <w:tcW w:w="9016" w:type="dxa"/>
            <w:shd w:val="clear" w:color="auto" w:fill="E2EFD9" w:themeFill="accent6" w:themeFillTint="33"/>
          </w:tcPr>
          <w:p w14:paraId="49CDAE6A" w14:textId="77777777" w:rsidR="004D3AF2" w:rsidRPr="00524149" w:rsidRDefault="004D3AF2" w:rsidP="004D3AF2">
            <w:pPr>
              <w:pStyle w:val="ListParagraph"/>
              <w:numPr>
                <w:ilvl w:val="1"/>
                <w:numId w:val="18"/>
              </w:numPr>
              <w:rPr>
                <w:rFonts w:cs="Arial"/>
              </w:rPr>
            </w:pPr>
            <w:r w:rsidRPr="00524149">
              <w:rPr>
                <w:rFonts w:cs="Arial"/>
                <w:b/>
                <w:bCs/>
              </w:rPr>
              <w:t>To carry out a training and support needs analysis for groups in North Manchester and provide additional training and support where there are identified gaps</w:t>
            </w:r>
          </w:p>
          <w:p w14:paraId="225E373A" w14:textId="77777777" w:rsidR="004D3AF2" w:rsidRDefault="004D3AF2" w:rsidP="004D3AF2">
            <w:pPr>
              <w:rPr>
                <w:rFonts w:cs="Arial"/>
                <w:b/>
              </w:rPr>
            </w:pPr>
          </w:p>
        </w:tc>
      </w:tr>
      <w:tr w:rsidR="004D3AF2" w14:paraId="3A932247" w14:textId="77777777" w:rsidTr="00287724">
        <w:tc>
          <w:tcPr>
            <w:tcW w:w="9016" w:type="dxa"/>
          </w:tcPr>
          <w:p w14:paraId="55BC79A2" w14:textId="296103BA" w:rsidR="004D3AF2" w:rsidRPr="00287724" w:rsidRDefault="004D3AF2" w:rsidP="00287724">
            <w:pPr>
              <w:pStyle w:val="ListParagraph"/>
              <w:rPr>
                <w:rFonts w:cs="Arial"/>
              </w:rPr>
            </w:pPr>
            <w:r>
              <w:rPr>
                <w:rFonts w:cs="Arial"/>
              </w:rPr>
              <w:t>T</w:t>
            </w:r>
            <w:r w:rsidRPr="1814471D">
              <w:rPr>
                <w:rFonts w:cs="Arial"/>
              </w:rPr>
              <w:t xml:space="preserve">he </w:t>
            </w:r>
            <w:r>
              <w:rPr>
                <w:rFonts w:cs="Arial"/>
              </w:rPr>
              <w:t xml:space="preserve">needs </w:t>
            </w:r>
            <w:r w:rsidRPr="1814471D">
              <w:rPr>
                <w:rFonts w:cs="Arial"/>
              </w:rPr>
              <w:t xml:space="preserve">analysis </w:t>
            </w:r>
            <w:r>
              <w:rPr>
                <w:rFonts w:cs="Arial"/>
              </w:rPr>
              <w:t>will</w:t>
            </w:r>
            <w:r w:rsidRPr="1814471D">
              <w:rPr>
                <w:rFonts w:cs="Arial"/>
              </w:rPr>
              <w:t xml:space="preserve"> need to be detailed and highly specific and involve direct contac</w:t>
            </w:r>
            <w:r>
              <w:rPr>
                <w:rFonts w:cs="Arial"/>
              </w:rPr>
              <w:t xml:space="preserve">t with </w:t>
            </w:r>
            <w:r w:rsidRPr="1814471D">
              <w:rPr>
                <w:rFonts w:cs="Arial"/>
              </w:rPr>
              <w:t xml:space="preserve">groups. </w:t>
            </w:r>
            <w:r>
              <w:rPr>
                <w:rFonts w:cs="Arial"/>
              </w:rPr>
              <w:t>This will require a substantial commitment of time to allow for people to participate effectively. T</w:t>
            </w:r>
            <w:r w:rsidRPr="2F053EB3">
              <w:rPr>
                <w:rFonts w:cs="Arial"/>
              </w:rPr>
              <w:t>he experience of the panel</w:t>
            </w:r>
            <w:r>
              <w:rPr>
                <w:rFonts w:cs="Arial"/>
              </w:rPr>
              <w:t xml:space="preserve"> suggests that these</w:t>
            </w:r>
            <w:r w:rsidRPr="2F053EB3">
              <w:rPr>
                <w:rFonts w:cs="Arial"/>
              </w:rPr>
              <w:t xml:space="preserve"> needs are likely to include leadership skills, project and programme management, financial management</w:t>
            </w:r>
            <w:r>
              <w:rPr>
                <w:rFonts w:cs="Arial"/>
              </w:rPr>
              <w:t xml:space="preserve"> and</w:t>
            </w:r>
            <w:r w:rsidRPr="2F053EB3">
              <w:rPr>
                <w:rFonts w:cs="Arial"/>
              </w:rPr>
              <w:t xml:space="preserve"> </w:t>
            </w:r>
            <w:r>
              <w:rPr>
                <w:rFonts w:cs="Arial"/>
              </w:rPr>
              <w:t>demonstratin</w:t>
            </w:r>
            <w:r w:rsidR="00287724">
              <w:rPr>
                <w:rFonts w:cs="Arial"/>
              </w:rPr>
              <w:t xml:space="preserve">g impact. </w:t>
            </w:r>
          </w:p>
        </w:tc>
      </w:tr>
      <w:tr w:rsidR="004D3AF2" w14:paraId="3AF6921F" w14:textId="77777777" w:rsidTr="00287724">
        <w:tc>
          <w:tcPr>
            <w:tcW w:w="9016" w:type="dxa"/>
            <w:shd w:val="clear" w:color="auto" w:fill="E2EFD9" w:themeFill="accent6" w:themeFillTint="33"/>
          </w:tcPr>
          <w:p w14:paraId="6C98BF7A" w14:textId="4B6E1CD5" w:rsidR="004D3AF2" w:rsidRPr="004D3AF2" w:rsidRDefault="004D3AF2" w:rsidP="004D3AF2">
            <w:pPr>
              <w:pStyle w:val="ListParagraph"/>
              <w:numPr>
                <w:ilvl w:val="1"/>
                <w:numId w:val="18"/>
              </w:numPr>
              <w:rPr>
                <w:rFonts w:cs="Arial"/>
              </w:rPr>
            </w:pPr>
            <w:r w:rsidRPr="00524149">
              <w:rPr>
                <w:rFonts w:cs="Arial"/>
                <w:b/>
                <w:bCs/>
              </w:rPr>
              <w:lastRenderedPageBreak/>
              <w:t xml:space="preserve">To develop and carry out a number of intensive and long-term training programmes based in North Manchester </w:t>
            </w:r>
          </w:p>
        </w:tc>
      </w:tr>
      <w:tr w:rsidR="004D3AF2" w14:paraId="7C63107A" w14:textId="77777777" w:rsidTr="00287724">
        <w:tc>
          <w:tcPr>
            <w:tcW w:w="9016" w:type="dxa"/>
          </w:tcPr>
          <w:p w14:paraId="4DDEEE26" w14:textId="09D8B66A" w:rsidR="004D3AF2" w:rsidRPr="00287724" w:rsidRDefault="004D3AF2" w:rsidP="00287724">
            <w:pPr>
              <w:ind w:left="720"/>
              <w:rPr>
                <w:rFonts w:cs="Arial"/>
              </w:rPr>
            </w:pPr>
            <w:r>
              <w:rPr>
                <w:rFonts w:cs="Arial"/>
              </w:rPr>
              <w:t xml:space="preserve">A small number of individuals should be taken through a longer term training process where they learn a broader set of skills. Provided free of charge and aimed at achieving a faster pace and quality of improvement in the abilities of those individuals. Content would include good governance and quality assurance. This would require a significant level of investment and would be delivered by the infrastructure organisation. </w:t>
            </w:r>
            <w:r w:rsidRPr="003C36CF">
              <w:rPr>
                <w:rFonts w:cs="Arial"/>
              </w:rPr>
              <w:t>Attendance could correlate to accessing small grants to enable local community activity.</w:t>
            </w:r>
          </w:p>
        </w:tc>
      </w:tr>
      <w:tr w:rsidR="004D3AF2" w14:paraId="158EF0EE" w14:textId="77777777" w:rsidTr="00287724">
        <w:tc>
          <w:tcPr>
            <w:tcW w:w="9016" w:type="dxa"/>
            <w:shd w:val="clear" w:color="auto" w:fill="E2EFD9" w:themeFill="accent6" w:themeFillTint="33"/>
          </w:tcPr>
          <w:p w14:paraId="55255DDE" w14:textId="0BD14F28" w:rsidR="004D3AF2" w:rsidRPr="004D3AF2" w:rsidRDefault="004D3AF2" w:rsidP="004D3AF2">
            <w:pPr>
              <w:pStyle w:val="ListParagraph"/>
              <w:numPr>
                <w:ilvl w:val="1"/>
                <w:numId w:val="18"/>
              </w:numPr>
              <w:rPr>
                <w:rFonts w:cs="Arial"/>
              </w:rPr>
            </w:pPr>
            <w:r w:rsidRPr="00524149">
              <w:rPr>
                <w:rFonts w:cs="Arial"/>
                <w:b/>
              </w:rPr>
              <w:t>Identify and work with a small number of very large or National organisations to increase their work in North Manchester.</w:t>
            </w:r>
          </w:p>
        </w:tc>
      </w:tr>
      <w:tr w:rsidR="004D3AF2" w14:paraId="2E67E297" w14:textId="77777777" w:rsidTr="00287724">
        <w:tc>
          <w:tcPr>
            <w:tcW w:w="9016" w:type="dxa"/>
          </w:tcPr>
          <w:p w14:paraId="461A7812" w14:textId="77777777" w:rsidR="004D3AF2" w:rsidRDefault="004D3AF2" w:rsidP="004D3AF2">
            <w:pPr>
              <w:pStyle w:val="ListParagraph"/>
              <w:rPr>
                <w:rFonts w:cs="Arial"/>
              </w:rPr>
            </w:pPr>
            <w:r w:rsidRPr="008C7E91">
              <w:rPr>
                <w:rFonts w:cs="Arial"/>
              </w:rPr>
              <w:t xml:space="preserve">Large and national organisations that operate in Manchester should be approached and encouraged to engage in North Manchester networks and work in North Manchester, involving local people as part of their engagement </w:t>
            </w:r>
            <w:r>
              <w:rPr>
                <w:rFonts w:cs="Arial"/>
              </w:rPr>
              <w:t>and delivering meaningful, relevant activities</w:t>
            </w:r>
            <w:r w:rsidRPr="008C7E91">
              <w:rPr>
                <w:rFonts w:cs="Arial"/>
              </w:rPr>
              <w:t xml:space="preserve">. </w:t>
            </w:r>
            <w:r>
              <w:rPr>
                <w:rFonts w:cs="Arial"/>
              </w:rPr>
              <w:t xml:space="preserve"> </w:t>
            </w:r>
          </w:p>
          <w:p w14:paraId="007D16BF" w14:textId="77777777" w:rsidR="004D3AF2" w:rsidRPr="003C36CF" w:rsidRDefault="004D3AF2" w:rsidP="004D3AF2">
            <w:pPr>
              <w:ind w:left="360"/>
              <w:rPr>
                <w:rFonts w:cs="Arial"/>
                <w:highlight w:val="yellow"/>
              </w:rPr>
            </w:pPr>
          </w:p>
          <w:p w14:paraId="31DAB53E" w14:textId="34D32C42" w:rsidR="004D3AF2" w:rsidRPr="00287724" w:rsidRDefault="004D3AF2" w:rsidP="00287724">
            <w:pPr>
              <w:pStyle w:val="ListParagraph"/>
              <w:rPr>
                <w:rFonts w:cs="Arial"/>
              </w:rPr>
            </w:pPr>
            <w:r>
              <w:rPr>
                <w:rFonts w:cs="Arial"/>
              </w:rPr>
              <w:t>In addition, l</w:t>
            </w:r>
            <w:r w:rsidRPr="008C7E91">
              <w:rPr>
                <w:rFonts w:cs="Arial"/>
              </w:rPr>
              <w:t xml:space="preserve">arge and national organisations are operating in Manchester, and may operate on a citywide basis or in specific communities. </w:t>
            </w:r>
            <w:r>
              <w:rPr>
                <w:rFonts w:cs="Arial"/>
              </w:rPr>
              <w:t>The panel felt that use of the word ‘citywide’ in applying for funding for activity should be challenged and that a deliberate focus in North should be quantifiable rather than a ge</w:t>
            </w:r>
            <w:r w:rsidR="00287724">
              <w:rPr>
                <w:rFonts w:cs="Arial"/>
              </w:rPr>
              <w:t xml:space="preserve">neric commitment to the area.  </w:t>
            </w:r>
          </w:p>
        </w:tc>
      </w:tr>
    </w:tbl>
    <w:p w14:paraId="7A9986AB" w14:textId="77777777" w:rsidR="004D3AF2" w:rsidRDefault="004D3AF2" w:rsidP="004D3AF2">
      <w:pPr>
        <w:rPr>
          <w:rFonts w:cs="Arial"/>
          <w:b/>
        </w:rPr>
      </w:pPr>
    </w:p>
    <w:p w14:paraId="0CC5470E" w14:textId="77777777" w:rsidR="00C172D8" w:rsidRDefault="00C172D8" w:rsidP="004D3AF2">
      <w:pPr>
        <w:rPr>
          <w:rFonts w:cs="Arial"/>
          <w:b/>
        </w:rPr>
      </w:pPr>
    </w:p>
    <w:tbl>
      <w:tblPr>
        <w:tblStyle w:val="TableGrid"/>
        <w:tblW w:w="0" w:type="auto"/>
        <w:tblInd w:w="-5"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108" w:type="dxa"/>
          <w:bottom w:w="108" w:type="dxa"/>
        </w:tblCellMar>
        <w:tblLook w:val="04A0" w:firstRow="1" w:lastRow="0" w:firstColumn="1" w:lastColumn="0" w:noHBand="0" w:noVBand="1"/>
      </w:tblPr>
      <w:tblGrid>
        <w:gridCol w:w="9021"/>
      </w:tblGrid>
      <w:tr w:rsidR="00C172D8" w:rsidRPr="007B499E" w14:paraId="765BC251" w14:textId="77777777" w:rsidTr="00C172D8">
        <w:tc>
          <w:tcPr>
            <w:tcW w:w="9021" w:type="dxa"/>
            <w:shd w:val="clear" w:color="auto" w:fill="FFF2CC" w:themeFill="accent4" w:themeFillTint="33"/>
          </w:tcPr>
          <w:p w14:paraId="23E07E58" w14:textId="5D0B122E" w:rsidR="00C172D8" w:rsidRPr="00C172D8" w:rsidRDefault="00C172D8" w:rsidP="00C172D8">
            <w:pPr>
              <w:pStyle w:val="Heading3"/>
              <w:outlineLvl w:val="2"/>
              <w:rPr>
                <w:rFonts w:ascii="Arial" w:hAnsi="Arial" w:cs="Arial"/>
                <w:b/>
              </w:rPr>
            </w:pPr>
            <w:bookmarkStart w:id="15" w:name="_Toc13148992"/>
            <w:r>
              <w:rPr>
                <w:rFonts w:ascii="Arial" w:hAnsi="Arial" w:cs="Arial"/>
                <w:b/>
              </w:rPr>
              <w:t xml:space="preserve">7.3 </w:t>
            </w:r>
            <w:r w:rsidRPr="00257100">
              <w:rPr>
                <w:rFonts w:ascii="Arial" w:hAnsi="Arial" w:cs="Arial"/>
                <w:b/>
              </w:rPr>
              <w:t>Theme 2</w:t>
            </w:r>
            <w:r>
              <w:rPr>
                <w:rFonts w:ascii="Arial" w:hAnsi="Arial" w:cs="Arial"/>
                <w:b/>
              </w:rPr>
              <w:t>:</w:t>
            </w:r>
            <w:r w:rsidRPr="00257100">
              <w:rPr>
                <w:rFonts w:ascii="Arial" w:hAnsi="Arial" w:cs="Arial"/>
                <w:b/>
              </w:rPr>
              <w:t xml:space="preserve"> People</w:t>
            </w:r>
            <w:bookmarkEnd w:id="15"/>
          </w:p>
        </w:tc>
      </w:tr>
    </w:tbl>
    <w:p w14:paraId="4F4EFA2D" w14:textId="77777777" w:rsidR="00C172D8" w:rsidRDefault="00C172D8" w:rsidP="004D3AF2">
      <w:pPr>
        <w:rPr>
          <w:rFonts w:cs="Arial"/>
          <w:b/>
        </w:rPr>
      </w:pPr>
    </w:p>
    <w:p w14:paraId="2FEAD2D3" w14:textId="53A32F62" w:rsidR="00D60B93" w:rsidRDefault="00D60B93" w:rsidP="00D60B93">
      <w:pPr>
        <w:rPr>
          <w:rFonts w:cs="Arial"/>
        </w:rPr>
      </w:pPr>
      <w:r>
        <w:rPr>
          <w:rFonts w:cs="Arial"/>
        </w:rPr>
        <w:t>In addition to growing the skills of the VCSEF workforce in North Manchester, it is important to grow</w:t>
      </w:r>
      <w:r w:rsidR="00932546" w:rsidRPr="00932546">
        <w:rPr>
          <w:rFonts w:cs="Arial"/>
        </w:rPr>
        <w:t xml:space="preserve"> the </w:t>
      </w:r>
      <w:r>
        <w:rPr>
          <w:rFonts w:cs="Arial"/>
        </w:rPr>
        <w:t xml:space="preserve">workforce </w:t>
      </w:r>
      <w:r w:rsidR="00E14200">
        <w:rPr>
          <w:rFonts w:cs="Arial"/>
        </w:rPr>
        <w:t xml:space="preserve">numerically </w:t>
      </w:r>
      <w:r>
        <w:rPr>
          <w:rFonts w:cs="Arial"/>
        </w:rPr>
        <w:t>by focusing effort and resource on the recruitment and retention of local people</w:t>
      </w:r>
      <w:r w:rsidR="00E14200">
        <w:rPr>
          <w:rFonts w:cs="Arial"/>
        </w:rPr>
        <w:t>.</w:t>
      </w:r>
      <w:r>
        <w:rPr>
          <w:rFonts w:cs="Arial"/>
        </w:rPr>
        <w:t xml:space="preserve"> The aim of this theme is to create a steady flow of interested, engaged people looking for and seizing local opportunities</w:t>
      </w:r>
      <w:r w:rsidRPr="00932546">
        <w:rPr>
          <w:rFonts w:cs="Arial"/>
        </w:rPr>
        <w:t xml:space="preserve">. </w:t>
      </w:r>
    </w:p>
    <w:p w14:paraId="3395A317" w14:textId="77777777" w:rsidR="00D60B93" w:rsidRDefault="00D60B93" w:rsidP="00AF0DA4">
      <w:pPr>
        <w:rPr>
          <w:rFonts w:cs="Arial"/>
        </w:rPr>
      </w:pPr>
    </w:p>
    <w:p w14:paraId="7C7B66F9" w14:textId="640A0BA6" w:rsidR="00D60B93" w:rsidRDefault="00D60B93" w:rsidP="00AF0DA4">
      <w:pPr>
        <w:rPr>
          <w:rFonts w:cs="Arial"/>
        </w:rPr>
      </w:pPr>
      <w:r>
        <w:rPr>
          <w:rFonts w:cs="Arial"/>
        </w:rPr>
        <w:t>Engagement needs to be driven by the</w:t>
      </w:r>
      <w:r w:rsidR="00E14200">
        <w:rPr>
          <w:rFonts w:cs="Arial"/>
        </w:rPr>
        <w:t xml:space="preserve"> VCSEF organisations themselves</w:t>
      </w:r>
      <w:r w:rsidR="00AA1E57">
        <w:rPr>
          <w:rFonts w:cs="Arial"/>
        </w:rPr>
        <w:t xml:space="preserve"> to ensure it is relevant and targeted</w:t>
      </w:r>
      <w:r w:rsidR="00E14200">
        <w:rPr>
          <w:rFonts w:cs="Arial"/>
        </w:rPr>
        <w:t xml:space="preserve">, </w:t>
      </w:r>
      <w:r>
        <w:rPr>
          <w:rFonts w:cs="Arial"/>
        </w:rPr>
        <w:t xml:space="preserve">with support </w:t>
      </w:r>
      <w:r w:rsidR="00092B4E">
        <w:rPr>
          <w:rFonts w:cs="Arial"/>
        </w:rPr>
        <w:t xml:space="preserve">provided to help them to do this and to </w:t>
      </w:r>
      <w:r w:rsidR="00AA1E57">
        <w:rPr>
          <w:rFonts w:cs="Arial"/>
        </w:rPr>
        <w:t>provide options to those that have been recruited to continue.</w:t>
      </w:r>
    </w:p>
    <w:p w14:paraId="252A699A" w14:textId="77777777" w:rsidR="00D60B93" w:rsidRDefault="00D60B93" w:rsidP="00AF0DA4">
      <w:pPr>
        <w:rPr>
          <w:rFonts w:cs="Arial"/>
        </w:rPr>
      </w:pPr>
    </w:p>
    <w:p w14:paraId="34E88EBD" w14:textId="61EFA63A" w:rsidR="00D60B93" w:rsidRDefault="00D60B93" w:rsidP="00AF0DA4">
      <w:pPr>
        <w:rPr>
          <w:rFonts w:cs="Arial"/>
        </w:rPr>
      </w:pPr>
      <w:r>
        <w:rPr>
          <w:rFonts w:cs="Arial"/>
        </w:rPr>
        <w:t xml:space="preserve">There are also opportunities that should be capitalised on, significantly </w:t>
      </w:r>
      <w:r w:rsidR="00092B4E">
        <w:rPr>
          <w:rFonts w:cs="Arial"/>
        </w:rPr>
        <w:t xml:space="preserve">links with </w:t>
      </w:r>
      <w:r w:rsidR="00E14200">
        <w:rPr>
          <w:rFonts w:cs="Arial"/>
        </w:rPr>
        <w:t xml:space="preserve">employers (including through </w:t>
      </w:r>
      <w:r>
        <w:rPr>
          <w:rFonts w:cs="Arial"/>
        </w:rPr>
        <w:t>the North Manchester Business Network</w:t>
      </w:r>
      <w:r w:rsidR="00E14200">
        <w:rPr>
          <w:rFonts w:cs="Arial"/>
        </w:rPr>
        <w:t>)</w:t>
      </w:r>
      <w:r>
        <w:rPr>
          <w:rFonts w:cs="Arial"/>
        </w:rPr>
        <w:t xml:space="preserve"> and the engagement of young people who the panel agreed should be a focus for recruitment and retention.</w:t>
      </w:r>
    </w:p>
    <w:p w14:paraId="3857FAA5" w14:textId="77777777" w:rsidR="00D60B93" w:rsidRDefault="00D60B93" w:rsidP="00AF0DA4">
      <w:pPr>
        <w:rPr>
          <w:rFonts w:cs="Arial"/>
        </w:rPr>
      </w:pPr>
    </w:p>
    <w:p w14:paraId="7F65592D" w14:textId="4AAB6F01" w:rsidR="00A0450D" w:rsidRPr="00473734" w:rsidRDefault="00DB3F3C" w:rsidP="00C41798">
      <w:pPr>
        <w:pStyle w:val="Heading4"/>
      </w:pPr>
      <w:r w:rsidRPr="00473734">
        <w:t xml:space="preserve">7.3.1 Theme 2 </w:t>
      </w:r>
      <w:r w:rsidR="00257100" w:rsidRPr="00473734">
        <w:t>Aims</w:t>
      </w:r>
    </w:p>
    <w:p w14:paraId="6E1B0FA7" w14:textId="77777777" w:rsidR="00257100" w:rsidRPr="00B53214" w:rsidRDefault="00257100" w:rsidP="00AF0DA4">
      <w:pPr>
        <w:rPr>
          <w:rFonts w:cs="Arial"/>
          <w:b/>
        </w:rPr>
      </w:pPr>
    </w:p>
    <w:p w14:paraId="1F3460B2" w14:textId="77777777" w:rsidR="00722CE9" w:rsidRPr="002B12CE" w:rsidRDefault="2F053EB3" w:rsidP="001E3725">
      <w:pPr>
        <w:pStyle w:val="ListParagraph"/>
        <w:numPr>
          <w:ilvl w:val="0"/>
          <w:numId w:val="3"/>
        </w:numPr>
        <w:rPr>
          <w:rFonts w:cs="Arial"/>
          <w:iCs/>
        </w:rPr>
      </w:pPr>
      <w:r w:rsidRPr="002B12CE">
        <w:rPr>
          <w:rFonts w:cs="Arial"/>
          <w:iCs/>
        </w:rPr>
        <w:t xml:space="preserve">Increase number of volunteers </w:t>
      </w:r>
    </w:p>
    <w:p w14:paraId="376E5D36" w14:textId="77777777" w:rsidR="00722CE9" w:rsidRPr="002B12CE" w:rsidRDefault="001A6104" w:rsidP="001E3725">
      <w:pPr>
        <w:pStyle w:val="ListParagraph"/>
        <w:numPr>
          <w:ilvl w:val="0"/>
          <w:numId w:val="3"/>
        </w:numPr>
        <w:rPr>
          <w:rFonts w:cs="Arial"/>
        </w:rPr>
      </w:pPr>
      <w:r w:rsidRPr="002B12CE">
        <w:rPr>
          <w:rFonts w:cs="Arial"/>
        </w:rPr>
        <w:t>Increase number</w:t>
      </w:r>
      <w:r w:rsidR="00722CE9" w:rsidRPr="002B12CE">
        <w:rPr>
          <w:rFonts w:cs="Arial"/>
        </w:rPr>
        <w:t xml:space="preserve"> of trustees</w:t>
      </w:r>
    </w:p>
    <w:p w14:paraId="1FFAC493" w14:textId="77777777" w:rsidR="00722CE9" w:rsidRPr="002B12CE" w:rsidRDefault="2F053EB3" w:rsidP="001E3725">
      <w:pPr>
        <w:pStyle w:val="ListParagraph"/>
        <w:numPr>
          <w:ilvl w:val="0"/>
          <w:numId w:val="3"/>
        </w:numPr>
        <w:rPr>
          <w:rFonts w:cs="Arial"/>
          <w:iCs/>
        </w:rPr>
      </w:pPr>
      <w:r w:rsidRPr="002B12CE">
        <w:rPr>
          <w:rFonts w:cs="Arial"/>
          <w:iCs/>
        </w:rPr>
        <w:t xml:space="preserve">Increase number of community activists </w:t>
      </w:r>
    </w:p>
    <w:p w14:paraId="7253FAB7" w14:textId="77777777" w:rsidR="00B3362F" w:rsidRPr="002B12CE" w:rsidRDefault="00C768AC" w:rsidP="001E3725">
      <w:pPr>
        <w:pStyle w:val="ListParagraph"/>
        <w:numPr>
          <w:ilvl w:val="0"/>
          <w:numId w:val="3"/>
        </w:numPr>
        <w:rPr>
          <w:rFonts w:cs="Arial"/>
          <w:iCs/>
        </w:rPr>
      </w:pPr>
      <w:r w:rsidRPr="002B12CE">
        <w:rPr>
          <w:rFonts w:cs="Arial"/>
          <w:iCs/>
        </w:rPr>
        <w:t>Grow the sector’s workforce</w:t>
      </w:r>
    </w:p>
    <w:p w14:paraId="1AC62AFB" w14:textId="77777777" w:rsidR="00FC70E3" w:rsidRPr="00B53214" w:rsidRDefault="00FC70E3" w:rsidP="00AF0DA4">
      <w:pPr>
        <w:rPr>
          <w:rFonts w:cs="Arial"/>
        </w:rPr>
      </w:pPr>
    </w:p>
    <w:p w14:paraId="3F6B9342" w14:textId="7A66893A" w:rsidR="00524149" w:rsidRDefault="00DB3F3C" w:rsidP="00C41798">
      <w:pPr>
        <w:pStyle w:val="Heading4"/>
      </w:pPr>
      <w:r>
        <w:lastRenderedPageBreak/>
        <w:t xml:space="preserve">7.3.2 Theme 2 </w:t>
      </w:r>
      <w:r w:rsidR="00257100" w:rsidRPr="00DB3F3C">
        <w:t>Recommendations</w:t>
      </w:r>
    </w:p>
    <w:p w14:paraId="3EE17223" w14:textId="77777777" w:rsidR="00CD6056" w:rsidRPr="00DB3F3C" w:rsidRDefault="00CD6056" w:rsidP="00DB3F3C">
      <w:pPr>
        <w:rPr>
          <w:rFonts w:cs="Arial"/>
          <w:b/>
        </w:rPr>
      </w:pPr>
    </w:p>
    <w:tbl>
      <w:tblPr>
        <w:tblStyle w:val="TableGrid"/>
        <w:tblW w:w="0" w:type="auto"/>
        <w:tblInd w:w="-5"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108" w:type="dxa"/>
          <w:bottom w:w="108" w:type="dxa"/>
        </w:tblCellMar>
        <w:tblLook w:val="04A0" w:firstRow="1" w:lastRow="0" w:firstColumn="1" w:lastColumn="0" w:noHBand="0" w:noVBand="1"/>
      </w:tblPr>
      <w:tblGrid>
        <w:gridCol w:w="9021"/>
      </w:tblGrid>
      <w:tr w:rsidR="00CD6056" w14:paraId="310A30A0" w14:textId="77777777" w:rsidTr="00C172D8">
        <w:tc>
          <w:tcPr>
            <w:tcW w:w="9021" w:type="dxa"/>
            <w:shd w:val="clear" w:color="auto" w:fill="FFF2CC" w:themeFill="accent4" w:themeFillTint="33"/>
          </w:tcPr>
          <w:p w14:paraId="124D0D76" w14:textId="6C110B08" w:rsidR="00CD6056" w:rsidRPr="007B499E" w:rsidRDefault="00CD6056" w:rsidP="007B499E">
            <w:pPr>
              <w:pStyle w:val="ListParagraph"/>
              <w:numPr>
                <w:ilvl w:val="1"/>
                <w:numId w:val="20"/>
              </w:numPr>
              <w:rPr>
                <w:rFonts w:cs="Arial"/>
                <w:b/>
              </w:rPr>
            </w:pPr>
            <w:r w:rsidRPr="00524149">
              <w:rPr>
                <w:rFonts w:cs="Arial"/>
                <w:b/>
              </w:rPr>
              <w:t>Support specific VCSEF organisations to run campaigns to recruit and retain volunteers</w:t>
            </w:r>
          </w:p>
        </w:tc>
      </w:tr>
      <w:tr w:rsidR="00CD6056" w14:paraId="41B975EB" w14:textId="77777777" w:rsidTr="00C172D8">
        <w:tc>
          <w:tcPr>
            <w:tcW w:w="9021" w:type="dxa"/>
          </w:tcPr>
          <w:p w14:paraId="6EF82BE9" w14:textId="24559F4B" w:rsidR="00CD6056" w:rsidRPr="00287724" w:rsidRDefault="00CD6056" w:rsidP="00287724">
            <w:pPr>
              <w:ind w:left="720"/>
              <w:rPr>
                <w:rFonts w:cs="Arial"/>
              </w:rPr>
            </w:pPr>
            <w:r w:rsidRPr="001E3725">
              <w:rPr>
                <w:rFonts w:cs="Arial"/>
              </w:rPr>
              <w:t>Not a blanket approach, this is about supporting particular VCSEF organisations who come forward for help to recruit and retain volunteers over a period of time. A training programme with a micro grant attached to be used for a campaign could provide a way to do this, covering both the organisational development required to support volunteers and the recruitment / communications aspect.</w:t>
            </w:r>
          </w:p>
        </w:tc>
      </w:tr>
      <w:tr w:rsidR="00CD6056" w14:paraId="6C06D634" w14:textId="77777777" w:rsidTr="00C172D8">
        <w:tc>
          <w:tcPr>
            <w:tcW w:w="9021" w:type="dxa"/>
            <w:shd w:val="clear" w:color="auto" w:fill="FFF2CC" w:themeFill="accent4" w:themeFillTint="33"/>
          </w:tcPr>
          <w:p w14:paraId="02ED7DFC" w14:textId="15D72DD1" w:rsidR="00CD6056" w:rsidRPr="00287724" w:rsidRDefault="00CD6056" w:rsidP="00287724">
            <w:pPr>
              <w:pStyle w:val="ListParagraph"/>
              <w:numPr>
                <w:ilvl w:val="1"/>
                <w:numId w:val="20"/>
              </w:numPr>
              <w:rPr>
                <w:rFonts w:cs="Arial"/>
                <w:b/>
              </w:rPr>
            </w:pPr>
            <w:r w:rsidRPr="00524149">
              <w:rPr>
                <w:rFonts w:cs="Arial"/>
                <w:b/>
                <w:bCs/>
              </w:rPr>
              <w:t>Increase and improve the quality of employer led volunteering to benefit North VCSEF organisations</w:t>
            </w:r>
          </w:p>
        </w:tc>
      </w:tr>
      <w:tr w:rsidR="00CD6056" w14:paraId="0F10C6EA" w14:textId="77777777" w:rsidTr="00C172D8">
        <w:tc>
          <w:tcPr>
            <w:tcW w:w="9021" w:type="dxa"/>
          </w:tcPr>
          <w:p w14:paraId="5D5488CB" w14:textId="54F0346F" w:rsidR="00CD6056" w:rsidRPr="00287724" w:rsidRDefault="00CD6056" w:rsidP="00287724">
            <w:pPr>
              <w:pStyle w:val="ListParagraph"/>
              <w:ind w:left="792"/>
              <w:rPr>
                <w:rFonts w:cs="Arial"/>
              </w:rPr>
            </w:pPr>
            <w:r w:rsidRPr="00524149">
              <w:rPr>
                <w:rFonts w:cs="Arial"/>
              </w:rPr>
              <w:t>The North Manchester Business Network is already starting to host these conversations and engage with local VCSEF organisations. This recommendation would build on this work to increase the connections between employers and the VCSEF sector. Support would need to be provided to help VCSEF groups define what they need and how to make the best use of employee opportunities.</w:t>
            </w:r>
          </w:p>
        </w:tc>
      </w:tr>
      <w:tr w:rsidR="00CD6056" w14:paraId="03F664B2" w14:textId="77777777" w:rsidTr="00C172D8">
        <w:tc>
          <w:tcPr>
            <w:tcW w:w="9021" w:type="dxa"/>
            <w:shd w:val="clear" w:color="auto" w:fill="FFF2CC" w:themeFill="accent4" w:themeFillTint="33"/>
          </w:tcPr>
          <w:p w14:paraId="11ABB974" w14:textId="6E959765" w:rsidR="00CD6056" w:rsidRPr="00287724" w:rsidRDefault="00CD6056" w:rsidP="00287724">
            <w:pPr>
              <w:pStyle w:val="ListParagraph"/>
              <w:numPr>
                <w:ilvl w:val="1"/>
                <w:numId w:val="20"/>
              </w:numPr>
              <w:rPr>
                <w:rFonts w:cs="Arial"/>
                <w:b/>
              </w:rPr>
            </w:pPr>
            <w:r w:rsidRPr="00524149">
              <w:rPr>
                <w:rFonts w:cs="Arial"/>
                <w:b/>
                <w:bCs/>
              </w:rPr>
              <w:t>Develop and deploy a programme across North to develop young people as activists and leaders</w:t>
            </w:r>
          </w:p>
        </w:tc>
      </w:tr>
      <w:tr w:rsidR="00CD6056" w14:paraId="70E5BAE0" w14:textId="77777777" w:rsidTr="00C172D8">
        <w:tc>
          <w:tcPr>
            <w:tcW w:w="9021" w:type="dxa"/>
          </w:tcPr>
          <w:p w14:paraId="1E81B411" w14:textId="7BDE0156" w:rsidR="00CD6056" w:rsidRDefault="00CD6056" w:rsidP="00287724">
            <w:pPr>
              <w:pStyle w:val="ListParagraph"/>
              <w:ind w:left="792"/>
              <w:rPr>
                <w:rFonts w:cs="Arial"/>
                <w:b/>
              </w:rPr>
            </w:pPr>
            <w:r w:rsidRPr="00524149">
              <w:rPr>
                <w:rFonts w:cs="Arial"/>
              </w:rPr>
              <w:t xml:space="preserve">Young Manchester currently supports work led in North Manchester by a number of local providers to embed youth social action, community activism and social change across youth and play provision in North Manchester.  There is an ambition to build on this and the development of the recommendations should look at how this can be further supported and built upon. </w:t>
            </w:r>
          </w:p>
        </w:tc>
      </w:tr>
    </w:tbl>
    <w:p w14:paraId="1CFD2E09" w14:textId="77777777" w:rsidR="001E3725" w:rsidRDefault="001E3725" w:rsidP="001E3725">
      <w:pPr>
        <w:pStyle w:val="ListParagraph"/>
        <w:ind w:left="360"/>
        <w:rPr>
          <w:rFonts w:cs="Arial"/>
          <w:b/>
        </w:rPr>
      </w:pPr>
    </w:p>
    <w:p w14:paraId="1F3B737F" w14:textId="77777777" w:rsidR="00C172D8" w:rsidRDefault="00C172D8" w:rsidP="001E3725">
      <w:pPr>
        <w:pStyle w:val="ListParagraph"/>
        <w:ind w:left="360"/>
        <w:rPr>
          <w:rFonts w:cs="Arial"/>
          <w:b/>
        </w:rPr>
      </w:pPr>
    </w:p>
    <w:tbl>
      <w:tblPr>
        <w:tblStyle w:val="TableGrid"/>
        <w:tblW w:w="0" w:type="auto"/>
        <w:tblBorders>
          <w:top w:val="single" w:sz="4" w:space="0" w:color="FF99CC"/>
          <w:left w:val="single" w:sz="4" w:space="0" w:color="FF99CC"/>
          <w:bottom w:val="single" w:sz="4" w:space="0" w:color="FF99CC"/>
          <w:right w:val="single" w:sz="4" w:space="0" w:color="FF99CC"/>
          <w:insideH w:val="single" w:sz="4" w:space="0" w:color="FF99CC"/>
          <w:insideV w:val="single" w:sz="4" w:space="0" w:color="FF99CC"/>
        </w:tblBorders>
        <w:tblCellMar>
          <w:top w:w="108" w:type="dxa"/>
          <w:bottom w:w="108" w:type="dxa"/>
        </w:tblCellMar>
        <w:tblLook w:val="04A0" w:firstRow="1" w:lastRow="0" w:firstColumn="1" w:lastColumn="0" w:noHBand="0" w:noVBand="1"/>
      </w:tblPr>
      <w:tblGrid>
        <w:gridCol w:w="9016"/>
      </w:tblGrid>
      <w:tr w:rsidR="00C172D8" w:rsidRPr="009C5B50" w14:paraId="43BCBA7E" w14:textId="77777777" w:rsidTr="00CF0C57">
        <w:tc>
          <w:tcPr>
            <w:tcW w:w="9016" w:type="dxa"/>
            <w:shd w:val="clear" w:color="auto" w:fill="FFEFFF"/>
          </w:tcPr>
          <w:p w14:paraId="6F0591F1" w14:textId="489535BD" w:rsidR="00C172D8" w:rsidRPr="00C172D8" w:rsidRDefault="00C172D8" w:rsidP="00C172D8">
            <w:pPr>
              <w:pStyle w:val="Heading3"/>
              <w:outlineLvl w:val="2"/>
              <w:rPr>
                <w:rFonts w:ascii="Arial" w:hAnsi="Arial" w:cs="Arial"/>
                <w:b/>
              </w:rPr>
            </w:pPr>
            <w:bookmarkStart w:id="16" w:name="_Toc13148993"/>
            <w:r>
              <w:rPr>
                <w:rFonts w:ascii="Arial" w:hAnsi="Arial" w:cs="Arial"/>
                <w:b/>
              </w:rPr>
              <w:t xml:space="preserve">7.4 </w:t>
            </w:r>
            <w:r w:rsidRPr="00257100">
              <w:rPr>
                <w:rFonts w:ascii="Arial" w:hAnsi="Arial" w:cs="Arial"/>
                <w:b/>
              </w:rPr>
              <w:t>Theme 3</w:t>
            </w:r>
            <w:r>
              <w:rPr>
                <w:rFonts w:ascii="Arial" w:hAnsi="Arial" w:cs="Arial"/>
                <w:b/>
              </w:rPr>
              <w:t>:</w:t>
            </w:r>
            <w:r w:rsidRPr="00257100">
              <w:rPr>
                <w:rFonts w:ascii="Arial" w:hAnsi="Arial" w:cs="Arial"/>
                <w:b/>
              </w:rPr>
              <w:t xml:space="preserve"> Funding</w:t>
            </w:r>
            <w:bookmarkEnd w:id="16"/>
          </w:p>
        </w:tc>
      </w:tr>
    </w:tbl>
    <w:p w14:paraId="65CFC49F" w14:textId="77777777" w:rsidR="001E3725" w:rsidRPr="001E3725" w:rsidRDefault="001E3725" w:rsidP="001E3725">
      <w:pPr>
        <w:rPr>
          <w:rFonts w:cs="Arial"/>
          <w:b/>
        </w:rPr>
      </w:pPr>
    </w:p>
    <w:p w14:paraId="05899D86" w14:textId="4D7FBA06" w:rsidR="002921F1" w:rsidRDefault="002921F1" w:rsidP="002921F1">
      <w:pPr>
        <w:rPr>
          <w:rFonts w:cs="Arial"/>
        </w:rPr>
      </w:pPr>
      <w:r>
        <w:rPr>
          <w:rFonts w:cs="Arial"/>
        </w:rPr>
        <w:t xml:space="preserve">Groups in North Manchester should be supported to improve their skills and knowledge in applying for funding so that they are able to provide the information required and demonstrate their impact. </w:t>
      </w:r>
    </w:p>
    <w:p w14:paraId="0B6CD49B" w14:textId="77777777" w:rsidR="002921F1" w:rsidRDefault="002921F1" w:rsidP="002921F1">
      <w:pPr>
        <w:rPr>
          <w:rFonts w:cs="Arial"/>
        </w:rPr>
      </w:pPr>
    </w:p>
    <w:p w14:paraId="6924F740" w14:textId="77777777" w:rsidR="002921F1" w:rsidRDefault="002921F1" w:rsidP="002921F1">
      <w:pPr>
        <w:rPr>
          <w:rFonts w:cs="Arial"/>
        </w:rPr>
      </w:pPr>
      <w:r>
        <w:rPr>
          <w:rFonts w:cs="Arial"/>
        </w:rPr>
        <w:t>On the part of funders and supporting organisations, f</w:t>
      </w:r>
      <w:r w:rsidRPr="00437A51">
        <w:rPr>
          <w:rFonts w:cs="Arial"/>
        </w:rPr>
        <w:t xml:space="preserve">unding needs to be well communicated to </w:t>
      </w:r>
      <w:r>
        <w:rPr>
          <w:rFonts w:cs="Arial"/>
        </w:rPr>
        <w:t>groups in North Manchester, with</w:t>
      </w:r>
      <w:r w:rsidRPr="00437A51">
        <w:rPr>
          <w:rFonts w:cs="Arial"/>
        </w:rPr>
        <w:t xml:space="preserve"> appropriate expectations dependent on the level of funding awarded and clear processes for application and monitoring. </w:t>
      </w:r>
    </w:p>
    <w:p w14:paraId="4A2E5440" w14:textId="77777777" w:rsidR="002921F1" w:rsidRDefault="002921F1" w:rsidP="002921F1">
      <w:pPr>
        <w:rPr>
          <w:rFonts w:cs="Arial"/>
        </w:rPr>
      </w:pPr>
    </w:p>
    <w:p w14:paraId="6E62FAB5" w14:textId="77777777" w:rsidR="002921F1" w:rsidRPr="00B53214" w:rsidRDefault="00437A51" w:rsidP="002921F1">
      <w:pPr>
        <w:rPr>
          <w:rFonts w:cs="Arial"/>
        </w:rPr>
      </w:pPr>
      <w:r>
        <w:rPr>
          <w:rFonts w:cs="Arial"/>
        </w:rPr>
        <w:t xml:space="preserve">Overall, </w:t>
      </w:r>
      <w:r w:rsidR="00AB5806">
        <w:rPr>
          <w:rFonts w:cs="Arial"/>
        </w:rPr>
        <w:t xml:space="preserve">there needs to be more </w:t>
      </w:r>
      <w:r>
        <w:rPr>
          <w:rFonts w:cs="Arial"/>
        </w:rPr>
        <w:t xml:space="preserve">funding </w:t>
      </w:r>
      <w:r w:rsidR="00CC42F8">
        <w:rPr>
          <w:rFonts w:cs="Arial"/>
        </w:rPr>
        <w:t xml:space="preserve">and investment </w:t>
      </w:r>
      <w:r>
        <w:rPr>
          <w:rFonts w:cs="Arial"/>
        </w:rPr>
        <w:t>opportunities available to Nor</w:t>
      </w:r>
      <w:r w:rsidR="00AB5806">
        <w:rPr>
          <w:rFonts w:cs="Arial"/>
        </w:rPr>
        <w:t xml:space="preserve">th Manchester, of a greater </w:t>
      </w:r>
      <w:r w:rsidR="002921F1">
        <w:rPr>
          <w:rFonts w:cs="Arial"/>
        </w:rPr>
        <w:t>breadth</w:t>
      </w:r>
      <w:r w:rsidR="00AB5806">
        <w:rPr>
          <w:rFonts w:cs="Arial"/>
        </w:rPr>
        <w:t xml:space="preserve"> and </w:t>
      </w:r>
      <w:r w:rsidR="002921F1">
        <w:rPr>
          <w:rFonts w:cs="Arial"/>
        </w:rPr>
        <w:t>variety</w:t>
      </w:r>
      <w:r w:rsidR="00AB5806">
        <w:rPr>
          <w:rFonts w:cs="Arial"/>
        </w:rPr>
        <w:t xml:space="preserve"> to enable a more diverse group of local VCSEF organisations to successfully apply</w:t>
      </w:r>
      <w:r w:rsidR="002921F1">
        <w:rPr>
          <w:rFonts w:cs="Arial"/>
        </w:rPr>
        <w:t xml:space="preserve"> and ensure that a greater level of investment reaches local communities</w:t>
      </w:r>
      <w:r w:rsidR="002921F1" w:rsidRPr="2F08E78A">
        <w:rPr>
          <w:rFonts w:cs="Arial"/>
        </w:rPr>
        <w:t xml:space="preserve">. </w:t>
      </w:r>
    </w:p>
    <w:p w14:paraId="6638DB53" w14:textId="77777777" w:rsidR="002921F1" w:rsidRPr="00B53214" w:rsidRDefault="002921F1" w:rsidP="00AF0DA4">
      <w:pPr>
        <w:rPr>
          <w:rFonts w:cs="Arial"/>
          <w:b/>
        </w:rPr>
      </w:pPr>
    </w:p>
    <w:p w14:paraId="2E42FCCF" w14:textId="63D8A241" w:rsidR="00F075E4" w:rsidRPr="00C41798" w:rsidRDefault="00F908BA" w:rsidP="00C41798">
      <w:pPr>
        <w:pStyle w:val="Heading4"/>
      </w:pPr>
      <w:r w:rsidRPr="00C41798">
        <w:lastRenderedPageBreak/>
        <w:t xml:space="preserve">7.4.1 </w:t>
      </w:r>
      <w:r w:rsidR="00C41798">
        <w:t>Theme 3</w:t>
      </w:r>
      <w:r w:rsidRPr="00C41798">
        <w:t xml:space="preserve"> </w:t>
      </w:r>
      <w:r w:rsidR="00257100" w:rsidRPr="00C41798">
        <w:t>Aims</w:t>
      </w:r>
    </w:p>
    <w:p w14:paraId="5AE95C20" w14:textId="77777777" w:rsidR="000876B8" w:rsidRPr="00B53214" w:rsidRDefault="000876B8" w:rsidP="00AF0DA4">
      <w:pPr>
        <w:rPr>
          <w:rFonts w:cs="Arial"/>
        </w:rPr>
      </w:pPr>
    </w:p>
    <w:p w14:paraId="45802A0A" w14:textId="77777777" w:rsidR="2F053EB3" w:rsidRPr="002A2F06" w:rsidRDefault="2F053EB3" w:rsidP="001E3725">
      <w:pPr>
        <w:pStyle w:val="ListParagraph"/>
        <w:numPr>
          <w:ilvl w:val="0"/>
          <w:numId w:val="4"/>
        </w:numPr>
        <w:rPr>
          <w:iCs/>
        </w:rPr>
      </w:pPr>
      <w:r w:rsidRPr="002A2F06">
        <w:rPr>
          <w:rFonts w:cs="Arial"/>
          <w:iCs/>
        </w:rPr>
        <w:t xml:space="preserve">To increase overall level and quality of available investment / grants </w:t>
      </w:r>
    </w:p>
    <w:p w14:paraId="60D9A97B" w14:textId="77777777" w:rsidR="00B431D8" w:rsidRPr="002A2F06" w:rsidRDefault="2F053EB3" w:rsidP="001E3725">
      <w:pPr>
        <w:pStyle w:val="ListParagraph"/>
        <w:numPr>
          <w:ilvl w:val="0"/>
          <w:numId w:val="4"/>
        </w:numPr>
        <w:rPr>
          <w:rFonts w:cs="Arial"/>
          <w:iCs/>
        </w:rPr>
      </w:pPr>
      <w:r w:rsidRPr="002A2F06">
        <w:rPr>
          <w:rFonts w:cs="Arial"/>
          <w:iCs/>
        </w:rPr>
        <w:t xml:space="preserve">Increase the ability of VCSEF groups to successfully apply for grants </w:t>
      </w:r>
    </w:p>
    <w:p w14:paraId="1947CA73" w14:textId="77777777" w:rsidR="003D2F01" w:rsidRPr="002A2F06" w:rsidRDefault="2F053EB3" w:rsidP="001E3725">
      <w:pPr>
        <w:pStyle w:val="ListParagraph"/>
        <w:numPr>
          <w:ilvl w:val="0"/>
          <w:numId w:val="4"/>
        </w:numPr>
        <w:rPr>
          <w:rFonts w:cs="Arial"/>
          <w:iCs/>
        </w:rPr>
      </w:pPr>
      <w:r w:rsidRPr="002A2F06">
        <w:rPr>
          <w:rFonts w:cs="Arial"/>
          <w:iCs/>
        </w:rPr>
        <w:t>Increase ability of VCSEF groups to develop diverse income streams</w:t>
      </w:r>
    </w:p>
    <w:p w14:paraId="722E4D6E" w14:textId="77777777" w:rsidR="005959CE" w:rsidRPr="002A2F06" w:rsidRDefault="2F053EB3" w:rsidP="001E3725">
      <w:pPr>
        <w:pStyle w:val="ListParagraph"/>
        <w:numPr>
          <w:ilvl w:val="0"/>
          <w:numId w:val="4"/>
        </w:numPr>
        <w:rPr>
          <w:rFonts w:cs="Arial"/>
          <w:iCs/>
        </w:rPr>
      </w:pPr>
      <w:r w:rsidRPr="002A2F06">
        <w:rPr>
          <w:rFonts w:cs="Arial"/>
          <w:iCs/>
        </w:rPr>
        <w:t>Increase the diversity and appropriateness of funding available from funders</w:t>
      </w:r>
    </w:p>
    <w:p w14:paraId="755D62E1" w14:textId="77777777" w:rsidR="007A1FEA" w:rsidRDefault="007A1FEA" w:rsidP="00AF0DA4">
      <w:pPr>
        <w:rPr>
          <w:rFonts w:cs="Arial"/>
        </w:rPr>
      </w:pPr>
    </w:p>
    <w:p w14:paraId="1AA73D90" w14:textId="7D5A86C1" w:rsidR="001E3725" w:rsidRPr="00F908BA" w:rsidRDefault="00F908BA" w:rsidP="00C41798">
      <w:pPr>
        <w:pStyle w:val="Heading4"/>
      </w:pPr>
      <w:r>
        <w:t xml:space="preserve">7.4.2 </w:t>
      </w:r>
      <w:r w:rsidR="00C41798">
        <w:t>Theme 3</w:t>
      </w:r>
      <w:r>
        <w:t xml:space="preserve"> </w:t>
      </w:r>
      <w:r w:rsidR="00257100" w:rsidRPr="00F908BA">
        <w:t>Recommendations</w:t>
      </w:r>
    </w:p>
    <w:p w14:paraId="1CF17F7A" w14:textId="77777777" w:rsidR="001E3725" w:rsidRDefault="001E3725" w:rsidP="001E3725">
      <w:pPr>
        <w:pStyle w:val="ListParagraph"/>
        <w:ind w:left="360"/>
        <w:rPr>
          <w:rFonts w:cs="Arial"/>
          <w:b/>
        </w:rPr>
      </w:pPr>
    </w:p>
    <w:tbl>
      <w:tblPr>
        <w:tblStyle w:val="TableGrid"/>
        <w:tblW w:w="0" w:type="auto"/>
        <w:tblBorders>
          <w:top w:val="single" w:sz="4" w:space="0" w:color="FF99CC"/>
          <w:left w:val="single" w:sz="4" w:space="0" w:color="FF99CC"/>
          <w:bottom w:val="single" w:sz="4" w:space="0" w:color="FF99CC"/>
          <w:right w:val="single" w:sz="4" w:space="0" w:color="FF99CC"/>
          <w:insideH w:val="single" w:sz="4" w:space="0" w:color="FF99CC"/>
          <w:insideV w:val="single" w:sz="4" w:space="0" w:color="FF99CC"/>
        </w:tblBorders>
        <w:tblCellMar>
          <w:top w:w="108" w:type="dxa"/>
          <w:bottom w:w="108" w:type="dxa"/>
        </w:tblCellMar>
        <w:tblLook w:val="04A0" w:firstRow="1" w:lastRow="0" w:firstColumn="1" w:lastColumn="0" w:noHBand="0" w:noVBand="1"/>
      </w:tblPr>
      <w:tblGrid>
        <w:gridCol w:w="9016"/>
      </w:tblGrid>
      <w:tr w:rsidR="00F908BA" w14:paraId="78E00017" w14:textId="77777777" w:rsidTr="009C5B50">
        <w:tc>
          <w:tcPr>
            <w:tcW w:w="9016" w:type="dxa"/>
            <w:shd w:val="clear" w:color="auto" w:fill="FFEFFF"/>
          </w:tcPr>
          <w:p w14:paraId="27DA32EA" w14:textId="32A248A8" w:rsidR="00F908BA" w:rsidRPr="009C5B50" w:rsidRDefault="00F908BA" w:rsidP="00F908BA">
            <w:pPr>
              <w:pStyle w:val="ListParagraph"/>
              <w:numPr>
                <w:ilvl w:val="1"/>
                <w:numId w:val="21"/>
              </w:numPr>
              <w:rPr>
                <w:rFonts w:cs="Arial"/>
                <w:b/>
              </w:rPr>
            </w:pPr>
            <w:r w:rsidRPr="001E3725">
              <w:rPr>
                <w:rFonts w:cs="Arial"/>
                <w:b/>
              </w:rPr>
              <w:t xml:space="preserve">Pilot a ‘highly assistive’ grants programme. </w:t>
            </w:r>
          </w:p>
        </w:tc>
      </w:tr>
      <w:tr w:rsidR="00F908BA" w14:paraId="25DF8C9E" w14:textId="77777777" w:rsidTr="009C5B50">
        <w:tc>
          <w:tcPr>
            <w:tcW w:w="9016" w:type="dxa"/>
          </w:tcPr>
          <w:p w14:paraId="44705E54" w14:textId="3FDD8A3C" w:rsidR="00F908BA" w:rsidRPr="009C5B50" w:rsidRDefault="00F908BA" w:rsidP="009C5B50">
            <w:pPr>
              <w:ind w:left="720"/>
              <w:rPr>
                <w:rFonts w:cs="Arial"/>
              </w:rPr>
            </w:pPr>
            <w:r w:rsidRPr="001E3725">
              <w:rPr>
                <w:rFonts w:cs="Arial"/>
              </w:rPr>
              <w:t>For groups that wish to grow, develop and increase their impact in the longer term, this fund would offer small grants alongside a package of targeted support that would enable smaller groups to learn how to develop good applications and work with the more complex processes associated with larger grant programmes. Successful completion of the programme would equip them to independently submit future bids for funding on a broader scale.</w:t>
            </w:r>
          </w:p>
        </w:tc>
      </w:tr>
      <w:tr w:rsidR="00F908BA" w14:paraId="1986038A" w14:textId="77777777" w:rsidTr="009C5B50">
        <w:tc>
          <w:tcPr>
            <w:tcW w:w="9016" w:type="dxa"/>
            <w:shd w:val="clear" w:color="auto" w:fill="FFEFFF"/>
          </w:tcPr>
          <w:p w14:paraId="0C22438C" w14:textId="1D1B7D52" w:rsidR="00F908BA" w:rsidRPr="009C5B50" w:rsidRDefault="00F908BA" w:rsidP="00F908BA">
            <w:pPr>
              <w:pStyle w:val="ListParagraph"/>
              <w:numPr>
                <w:ilvl w:val="1"/>
                <w:numId w:val="21"/>
              </w:numPr>
              <w:rPr>
                <w:rFonts w:cs="Arial"/>
                <w:b/>
              </w:rPr>
            </w:pPr>
            <w:r w:rsidRPr="001E3725">
              <w:rPr>
                <w:rFonts w:cs="Arial"/>
                <w:b/>
                <w:bCs/>
              </w:rPr>
              <w:t xml:space="preserve">Encourage partnership and fostering of small organisations by larger organisations </w:t>
            </w:r>
          </w:p>
        </w:tc>
      </w:tr>
      <w:tr w:rsidR="00F908BA" w14:paraId="248F4E06" w14:textId="77777777" w:rsidTr="009C5B50">
        <w:tc>
          <w:tcPr>
            <w:tcW w:w="9016" w:type="dxa"/>
          </w:tcPr>
          <w:p w14:paraId="740863E4" w14:textId="77777777" w:rsidR="00F908BA" w:rsidRPr="001E3725" w:rsidRDefault="00F908BA" w:rsidP="00F908BA">
            <w:pPr>
              <w:pStyle w:val="ListParagraph"/>
              <w:ind w:left="792"/>
              <w:rPr>
                <w:rFonts w:cs="Arial"/>
                <w:b/>
              </w:rPr>
            </w:pPr>
            <w:r w:rsidRPr="001E3725">
              <w:rPr>
                <w:rFonts w:cs="Arial"/>
                <w:bCs/>
              </w:rPr>
              <w:t xml:space="preserve">Larger organisations can benefit smaller ones in many ways through partnerships where they provide support to the smaller organisation, for example by sharing expertise on a particular area that is relevant to the development of the smaller organisation. This requires an investment of staff time which needs to be resourced and must be informed by the needs of the smaller group (see </w:t>
            </w:r>
            <w:r w:rsidRPr="001E3725">
              <w:rPr>
                <w:rFonts w:cs="Arial"/>
              </w:rPr>
              <w:t>recommendation 1.4).</w:t>
            </w:r>
          </w:p>
          <w:p w14:paraId="45428905" w14:textId="724799A0" w:rsidR="00F908BA" w:rsidRPr="009C5B50" w:rsidRDefault="00F908BA" w:rsidP="009C5B50">
            <w:pPr>
              <w:pStyle w:val="ListParagraph"/>
              <w:ind w:left="792"/>
              <w:rPr>
                <w:rFonts w:cs="Arial"/>
              </w:rPr>
            </w:pPr>
            <w:r w:rsidRPr="001E3725">
              <w:rPr>
                <w:rFonts w:cs="Arial"/>
              </w:rPr>
              <w:t>One example of where this approach is being taken is the Population Health Targeted Fund where a lead agency on the bid partners with another organisation.</w:t>
            </w:r>
          </w:p>
        </w:tc>
      </w:tr>
      <w:tr w:rsidR="00F908BA" w14:paraId="2990130E" w14:textId="77777777" w:rsidTr="009C5B50">
        <w:tc>
          <w:tcPr>
            <w:tcW w:w="9016" w:type="dxa"/>
            <w:shd w:val="clear" w:color="auto" w:fill="FFEFFF"/>
          </w:tcPr>
          <w:p w14:paraId="28B1016A" w14:textId="76639506" w:rsidR="00F908BA" w:rsidRPr="009C5B50" w:rsidRDefault="00F908BA" w:rsidP="00F908BA">
            <w:pPr>
              <w:pStyle w:val="ListParagraph"/>
              <w:numPr>
                <w:ilvl w:val="1"/>
                <w:numId w:val="21"/>
              </w:numPr>
              <w:rPr>
                <w:rFonts w:cs="Arial"/>
                <w:b/>
              </w:rPr>
            </w:pPr>
            <w:r w:rsidRPr="001E3725">
              <w:rPr>
                <w:rFonts w:cs="Arial"/>
                <w:b/>
                <w:bCs/>
              </w:rPr>
              <w:t>Explore alternative approaches for accessing low level funding for very new or starter groups</w:t>
            </w:r>
          </w:p>
        </w:tc>
      </w:tr>
      <w:tr w:rsidR="00F908BA" w14:paraId="51FB69F0" w14:textId="77777777" w:rsidTr="009C5B50">
        <w:tc>
          <w:tcPr>
            <w:tcW w:w="9016" w:type="dxa"/>
          </w:tcPr>
          <w:p w14:paraId="1737C7DF" w14:textId="630C8498" w:rsidR="00F908BA" w:rsidRPr="009C5B50" w:rsidRDefault="00F908BA" w:rsidP="009C5B50">
            <w:pPr>
              <w:pStyle w:val="ListParagraph"/>
              <w:ind w:left="792"/>
              <w:rPr>
                <w:rFonts w:cs="Arial"/>
              </w:rPr>
            </w:pPr>
            <w:r w:rsidRPr="001E3725">
              <w:rPr>
                <w:rFonts w:cs="Arial"/>
              </w:rPr>
              <w:t xml:space="preserve">For groups working at a micro level, there should be proportionally easier ways to apply. Starter funding for groups in North Manchester should accept alternative ways for groups to apply rather than extensive form filling, such as community soups, videos, interviews and others. </w:t>
            </w:r>
          </w:p>
        </w:tc>
      </w:tr>
      <w:tr w:rsidR="00F908BA" w14:paraId="0C05245E" w14:textId="77777777" w:rsidTr="009C5B50">
        <w:tc>
          <w:tcPr>
            <w:tcW w:w="9016" w:type="dxa"/>
            <w:shd w:val="clear" w:color="auto" w:fill="FFEFFF"/>
          </w:tcPr>
          <w:p w14:paraId="351BF14F" w14:textId="1C8111BB" w:rsidR="00F908BA" w:rsidRPr="009C5B50" w:rsidRDefault="00F908BA" w:rsidP="00F908BA">
            <w:pPr>
              <w:pStyle w:val="ListParagraph"/>
              <w:numPr>
                <w:ilvl w:val="1"/>
                <w:numId w:val="21"/>
              </w:numPr>
              <w:rPr>
                <w:rFonts w:cs="Arial"/>
                <w:b/>
              </w:rPr>
            </w:pPr>
            <w:r w:rsidRPr="001E3725">
              <w:rPr>
                <w:rFonts w:cs="Arial"/>
                <w:b/>
                <w:bCs/>
              </w:rPr>
              <w:t>Work with trust funds and larger grant funds to encourage them to focus investment in North Manchester</w:t>
            </w:r>
          </w:p>
        </w:tc>
      </w:tr>
      <w:tr w:rsidR="00F908BA" w14:paraId="03EBC4F7" w14:textId="77777777" w:rsidTr="009C5B50">
        <w:tc>
          <w:tcPr>
            <w:tcW w:w="9016" w:type="dxa"/>
          </w:tcPr>
          <w:p w14:paraId="3C50D442" w14:textId="5925DF6E" w:rsidR="00EE285C" w:rsidRPr="004E0DAD" w:rsidRDefault="00F908BA" w:rsidP="004E0DAD">
            <w:pPr>
              <w:pStyle w:val="ListParagraph"/>
              <w:ind w:left="792"/>
              <w:rPr>
                <w:rFonts w:cs="Arial"/>
              </w:rPr>
            </w:pPr>
            <w:r w:rsidRPr="001E3725">
              <w:rPr>
                <w:rFonts w:cs="Arial"/>
              </w:rPr>
              <w:t xml:space="preserve">Competition for funding is strong and currently North Manchester groups are competing with each other, other Manchester groups and at a national scale. Work is already taking place as part of the OMVCS Programme Board to bring together different funders including MCC, Big Lottery and Young Manchester. More work should take place to continue to bring on board other funders to consider how they can make money available to North Manchester </w:t>
            </w:r>
            <w:r w:rsidRPr="00F908BA">
              <w:rPr>
                <w:rFonts w:cs="Arial"/>
              </w:rPr>
              <w:t>groups</w:t>
            </w:r>
            <w:r w:rsidR="00EE285C">
              <w:rPr>
                <w:rFonts w:cs="Arial"/>
              </w:rPr>
              <w:t>. P</w:t>
            </w:r>
            <w:r w:rsidRPr="00F908BA">
              <w:rPr>
                <w:rFonts w:cs="Arial"/>
              </w:rPr>
              <w:t>lace based approaches to funding</w:t>
            </w:r>
            <w:r w:rsidR="00EE285C">
              <w:rPr>
                <w:rFonts w:cs="Arial"/>
              </w:rPr>
              <w:t xml:space="preserve"> could be </w:t>
            </w:r>
            <w:r w:rsidR="00EE285C">
              <w:rPr>
                <w:rFonts w:cs="Arial"/>
              </w:rPr>
              <w:lastRenderedPageBreak/>
              <w:t xml:space="preserve">explored </w:t>
            </w:r>
            <w:r w:rsidR="00EE285C" w:rsidRPr="007B499E">
              <w:rPr>
                <w:rFonts w:cs="Arial"/>
                <w:iCs/>
              </w:rPr>
              <w:t xml:space="preserve">whereby organisations from all sectors work together to identify new and more creative ways of funding relevant activities and services in a defined geographical area. </w:t>
            </w:r>
          </w:p>
        </w:tc>
      </w:tr>
      <w:tr w:rsidR="00B71DF3" w14:paraId="1F42ACAF" w14:textId="77777777" w:rsidTr="00B71DF3">
        <w:tc>
          <w:tcPr>
            <w:tcW w:w="9016" w:type="dxa"/>
            <w:shd w:val="clear" w:color="auto" w:fill="FFEFFF"/>
          </w:tcPr>
          <w:p w14:paraId="6A717FDA" w14:textId="67564108" w:rsidR="00B71DF3" w:rsidRPr="00B71DF3" w:rsidRDefault="00B71DF3" w:rsidP="00B71DF3">
            <w:pPr>
              <w:pStyle w:val="ListParagraph"/>
              <w:numPr>
                <w:ilvl w:val="1"/>
                <w:numId w:val="21"/>
              </w:numPr>
              <w:rPr>
                <w:rFonts w:cs="Arial"/>
                <w:b/>
              </w:rPr>
            </w:pPr>
            <w:r w:rsidRPr="001E3725">
              <w:rPr>
                <w:rFonts w:cs="Arial"/>
                <w:b/>
                <w:bCs/>
              </w:rPr>
              <w:lastRenderedPageBreak/>
              <w:t>Fund activities that promote pride in localities</w:t>
            </w:r>
          </w:p>
        </w:tc>
      </w:tr>
      <w:tr w:rsidR="00B71DF3" w14:paraId="3DA7F859" w14:textId="77777777" w:rsidTr="009C5B50">
        <w:tc>
          <w:tcPr>
            <w:tcW w:w="9016" w:type="dxa"/>
          </w:tcPr>
          <w:p w14:paraId="57FDC629" w14:textId="0D961EBA" w:rsidR="00B71DF3" w:rsidRPr="004E0DAD" w:rsidRDefault="00B71DF3" w:rsidP="004E0DAD">
            <w:pPr>
              <w:pStyle w:val="ListParagraph"/>
              <w:ind w:left="792"/>
              <w:rPr>
                <w:rFonts w:cs="Arial"/>
                <w:b/>
              </w:rPr>
            </w:pPr>
            <w:r w:rsidRPr="001E3725">
              <w:rPr>
                <w:rFonts w:cs="Arial"/>
              </w:rPr>
              <w:t>An important part of community life is to celebrate what is going on in the local area. These activities are also a good way to bring money into the local VCSEF. The Lord Mayor’s fund is a good source of money to fund these activities, however it is understood that take-up from North Manchester groups has historically been low.</w:t>
            </w:r>
          </w:p>
        </w:tc>
      </w:tr>
    </w:tbl>
    <w:p w14:paraId="08324A97" w14:textId="77777777" w:rsidR="00F908BA" w:rsidRDefault="00F908BA" w:rsidP="00F908BA">
      <w:pPr>
        <w:rPr>
          <w:rFonts w:cs="Arial"/>
          <w:b/>
        </w:rPr>
      </w:pPr>
    </w:p>
    <w:p w14:paraId="639BDB94" w14:textId="77777777" w:rsidR="00C172D8" w:rsidRPr="00F908BA" w:rsidRDefault="00C172D8" w:rsidP="00F908BA">
      <w:pPr>
        <w:rPr>
          <w:rFonts w:cs="Arial"/>
          <w:b/>
        </w:rPr>
      </w:pPr>
    </w:p>
    <w:tbl>
      <w:tblPr>
        <w:tblStyle w:val="TableGrid"/>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108" w:type="dxa"/>
          <w:bottom w:w="108" w:type="dxa"/>
        </w:tblCellMar>
        <w:tblLook w:val="04A0" w:firstRow="1" w:lastRow="0" w:firstColumn="1" w:lastColumn="0" w:noHBand="0" w:noVBand="1"/>
      </w:tblPr>
      <w:tblGrid>
        <w:gridCol w:w="9016"/>
      </w:tblGrid>
      <w:tr w:rsidR="00C172D8" w:rsidRPr="00B71DF3" w14:paraId="2E9D1C1A" w14:textId="77777777" w:rsidTr="00CF0C57">
        <w:tc>
          <w:tcPr>
            <w:tcW w:w="9016" w:type="dxa"/>
            <w:shd w:val="clear" w:color="auto" w:fill="DEEAF6" w:themeFill="accent1" w:themeFillTint="33"/>
          </w:tcPr>
          <w:p w14:paraId="6559519F" w14:textId="268BFDFF" w:rsidR="00C172D8" w:rsidRPr="00C172D8" w:rsidRDefault="00C172D8" w:rsidP="00C172D8">
            <w:pPr>
              <w:pStyle w:val="Heading3"/>
              <w:outlineLvl w:val="2"/>
              <w:rPr>
                <w:rFonts w:ascii="Arial" w:hAnsi="Arial" w:cs="Arial"/>
                <w:b/>
              </w:rPr>
            </w:pPr>
            <w:bookmarkStart w:id="17" w:name="_Toc13148994"/>
            <w:r>
              <w:rPr>
                <w:rFonts w:ascii="Arial" w:hAnsi="Arial" w:cs="Arial"/>
                <w:b/>
              </w:rPr>
              <w:t xml:space="preserve">7.5 </w:t>
            </w:r>
            <w:r w:rsidRPr="00257100">
              <w:rPr>
                <w:rFonts w:ascii="Arial" w:hAnsi="Arial" w:cs="Arial"/>
                <w:b/>
              </w:rPr>
              <w:t>Theme 4</w:t>
            </w:r>
            <w:r>
              <w:rPr>
                <w:rFonts w:ascii="Arial" w:hAnsi="Arial" w:cs="Arial"/>
                <w:b/>
              </w:rPr>
              <w:t>:</w:t>
            </w:r>
            <w:r w:rsidRPr="00257100">
              <w:rPr>
                <w:rFonts w:ascii="Arial" w:hAnsi="Arial" w:cs="Arial"/>
                <w:b/>
              </w:rPr>
              <w:t xml:space="preserve"> Communications, Information and Networking</w:t>
            </w:r>
            <w:bookmarkEnd w:id="17"/>
          </w:p>
        </w:tc>
      </w:tr>
    </w:tbl>
    <w:p w14:paraId="5F534D68" w14:textId="77777777" w:rsidR="00D46A6D" w:rsidRDefault="00D46A6D" w:rsidP="2F053EB3">
      <w:pPr>
        <w:rPr>
          <w:rFonts w:cs="Arial"/>
        </w:rPr>
      </w:pPr>
    </w:p>
    <w:p w14:paraId="0CA97208" w14:textId="77777777" w:rsidR="00013554" w:rsidRDefault="00986B2F" w:rsidP="00C172D8">
      <w:pPr>
        <w:rPr>
          <w:rFonts w:cs="Arial"/>
        </w:rPr>
      </w:pPr>
      <w:r>
        <w:rPr>
          <w:rFonts w:cs="Arial"/>
        </w:rPr>
        <w:t xml:space="preserve">This theme is about ensuring that there is a coherent, strategic approach to the distribution of information in North Manchester that helps bring together groups, organisations and partners, </w:t>
      </w:r>
      <w:r w:rsidR="004B1B90">
        <w:rPr>
          <w:rFonts w:cs="Arial"/>
        </w:rPr>
        <w:t>builds local pride</w:t>
      </w:r>
      <w:r>
        <w:rPr>
          <w:rFonts w:cs="Arial"/>
        </w:rPr>
        <w:t xml:space="preserve"> and fosters an environment of understanding and collaboration</w:t>
      </w:r>
      <w:r w:rsidR="00013554">
        <w:rPr>
          <w:rFonts w:cs="Arial"/>
        </w:rPr>
        <w:t xml:space="preserve"> across groups</w:t>
      </w:r>
      <w:r>
        <w:rPr>
          <w:rFonts w:cs="Arial"/>
        </w:rPr>
        <w:t xml:space="preserve">.  </w:t>
      </w:r>
    </w:p>
    <w:p w14:paraId="5E08DE1C" w14:textId="77777777" w:rsidR="00F97AAC" w:rsidRDefault="00F97AAC" w:rsidP="00C172D8">
      <w:pPr>
        <w:rPr>
          <w:rFonts w:cs="Arial"/>
        </w:rPr>
      </w:pPr>
    </w:p>
    <w:p w14:paraId="153DAE1E" w14:textId="246CC331" w:rsidR="00F97AAC" w:rsidRDefault="00F97AAC" w:rsidP="00C172D8">
      <w:pPr>
        <w:rPr>
          <w:rFonts w:cs="Arial"/>
        </w:rPr>
      </w:pPr>
      <w:r>
        <w:rPr>
          <w:rFonts w:cs="Arial"/>
        </w:rPr>
        <w:t>It is also important that groups know about the support that exists for them to enable them to make informed choices about what support they draw in and are equipped to react to new opportunities.</w:t>
      </w:r>
    </w:p>
    <w:p w14:paraId="08A105EB" w14:textId="77777777" w:rsidR="00F97AAC" w:rsidRDefault="00F97AAC" w:rsidP="00C172D8">
      <w:pPr>
        <w:rPr>
          <w:rFonts w:cs="Arial"/>
        </w:rPr>
      </w:pPr>
    </w:p>
    <w:p w14:paraId="7B88F8D4" w14:textId="5BE33F9F" w:rsidR="00F97AAC" w:rsidRDefault="00F97AAC" w:rsidP="00C172D8">
      <w:pPr>
        <w:rPr>
          <w:rFonts w:cs="Arial"/>
        </w:rPr>
      </w:pPr>
      <w:r>
        <w:rPr>
          <w:rFonts w:cs="Arial"/>
        </w:rPr>
        <w:t xml:space="preserve">Groups also need to be able to let residents know what they are doing in a way that is consistent and connected so that residents can know what is going on in their local areas.  </w:t>
      </w:r>
    </w:p>
    <w:p w14:paraId="19B3F7EE" w14:textId="77777777" w:rsidR="00013554" w:rsidRDefault="00013554" w:rsidP="00C172D8">
      <w:pPr>
        <w:rPr>
          <w:rFonts w:cs="Arial"/>
        </w:rPr>
      </w:pPr>
    </w:p>
    <w:p w14:paraId="2ADB755C" w14:textId="2C95328A" w:rsidR="00986B2F" w:rsidRDefault="00B1238F" w:rsidP="00C172D8">
      <w:pPr>
        <w:rPr>
          <w:rFonts w:cs="Arial"/>
        </w:rPr>
      </w:pPr>
      <w:r>
        <w:rPr>
          <w:rFonts w:cs="Arial"/>
        </w:rPr>
        <w:t xml:space="preserve">Groups need to own the approach to distributing information however there is an important role for </w:t>
      </w:r>
      <w:r w:rsidR="0052020A">
        <w:rPr>
          <w:rFonts w:cs="Arial"/>
        </w:rPr>
        <w:t>existing s</w:t>
      </w:r>
      <w:r w:rsidR="00013554">
        <w:rPr>
          <w:rFonts w:cs="Arial"/>
        </w:rPr>
        <w:t xml:space="preserve">trategic forums and operational teams </w:t>
      </w:r>
      <w:r>
        <w:rPr>
          <w:rFonts w:cs="Arial"/>
        </w:rPr>
        <w:t>to support this</w:t>
      </w:r>
      <w:r w:rsidR="00583C5C">
        <w:rPr>
          <w:rFonts w:cs="Arial"/>
        </w:rPr>
        <w:t xml:space="preserve">, as well as </w:t>
      </w:r>
      <w:r w:rsidR="0052020A">
        <w:rPr>
          <w:rFonts w:cs="Arial"/>
        </w:rPr>
        <w:t>help ensure</w:t>
      </w:r>
      <w:r w:rsidR="00F97AAC">
        <w:rPr>
          <w:rFonts w:cs="Arial"/>
        </w:rPr>
        <w:t xml:space="preserve"> the recommendations are developed in an impactful way.</w:t>
      </w:r>
    </w:p>
    <w:p w14:paraId="59BDC887" w14:textId="77777777" w:rsidR="00986B2F" w:rsidRPr="00B53214" w:rsidRDefault="00986B2F" w:rsidP="00C172D8">
      <w:pPr>
        <w:rPr>
          <w:rFonts w:cs="Arial"/>
        </w:rPr>
      </w:pPr>
    </w:p>
    <w:p w14:paraId="31C19397" w14:textId="75BCB5C7" w:rsidR="000800D4" w:rsidRDefault="00473734" w:rsidP="00C172D8">
      <w:pPr>
        <w:pStyle w:val="Heading4"/>
      </w:pPr>
      <w:r>
        <w:t xml:space="preserve">7.5.1 Theme 4 </w:t>
      </w:r>
      <w:r w:rsidR="00257100">
        <w:t>Aims</w:t>
      </w:r>
    </w:p>
    <w:p w14:paraId="6A47D45B" w14:textId="77777777" w:rsidR="001E3725" w:rsidRPr="00B53214" w:rsidRDefault="001E3725" w:rsidP="00C172D8">
      <w:pPr>
        <w:rPr>
          <w:rFonts w:cs="Arial"/>
          <w:b/>
        </w:rPr>
      </w:pPr>
    </w:p>
    <w:p w14:paraId="60AA925B" w14:textId="77777777" w:rsidR="00A06C73" w:rsidRPr="00B53EE5" w:rsidRDefault="37130C7A" w:rsidP="00C172D8">
      <w:pPr>
        <w:pStyle w:val="ListParagraph"/>
        <w:numPr>
          <w:ilvl w:val="0"/>
          <w:numId w:val="5"/>
        </w:numPr>
        <w:rPr>
          <w:rFonts w:cs="Arial"/>
        </w:rPr>
      </w:pPr>
      <w:r w:rsidRPr="00B53EE5">
        <w:rPr>
          <w:rFonts w:cs="Arial"/>
        </w:rPr>
        <w:t>To ensure VCS</w:t>
      </w:r>
      <w:r w:rsidR="0065746E" w:rsidRPr="00B53EE5">
        <w:rPr>
          <w:rFonts w:cs="Arial"/>
        </w:rPr>
        <w:t>EF</w:t>
      </w:r>
      <w:r w:rsidRPr="00B53EE5">
        <w:rPr>
          <w:rFonts w:cs="Arial"/>
        </w:rPr>
        <w:t xml:space="preserve"> groups are well networked</w:t>
      </w:r>
      <w:r w:rsidR="0065746E" w:rsidRPr="00B53EE5">
        <w:rPr>
          <w:rFonts w:cs="Arial"/>
        </w:rPr>
        <w:t>,</w:t>
      </w:r>
      <w:r w:rsidRPr="00B53EE5">
        <w:rPr>
          <w:rFonts w:cs="Arial"/>
        </w:rPr>
        <w:t xml:space="preserve"> can support each other and are working in partnership</w:t>
      </w:r>
    </w:p>
    <w:p w14:paraId="0ABD8B19" w14:textId="77777777" w:rsidR="00DA443A" w:rsidRPr="00B53EE5" w:rsidRDefault="37130C7A" w:rsidP="00C172D8">
      <w:pPr>
        <w:pStyle w:val="ListParagraph"/>
        <w:numPr>
          <w:ilvl w:val="0"/>
          <w:numId w:val="5"/>
        </w:numPr>
        <w:rPr>
          <w:rFonts w:cs="Arial"/>
        </w:rPr>
      </w:pPr>
      <w:r w:rsidRPr="00B53EE5">
        <w:rPr>
          <w:rFonts w:cs="Arial"/>
        </w:rPr>
        <w:t xml:space="preserve">To ensure that there are ways that </w:t>
      </w:r>
      <w:r w:rsidR="004A3544" w:rsidRPr="00B53EE5">
        <w:rPr>
          <w:rFonts w:cs="Arial"/>
        </w:rPr>
        <w:t>VCSEF</w:t>
      </w:r>
      <w:r w:rsidRPr="00B53EE5">
        <w:rPr>
          <w:rFonts w:cs="Arial"/>
        </w:rPr>
        <w:t xml:space="preserve"> organisations can let others know about what they are doing</w:t>
      </w:r>
    </w:p>
    <w:p w14:paraId="248DEFFC" w14:textId="77777777" w:rsidR="37130C7A" w:rsidRPr="00B53EE5" w:rsidRDefault="37130C7A" w:rsidP="00C172D8">
      <w:pPr>
        <w:pStyle w:val="ListParagraph"/>
        <w:numPr>
          <w:ilvl w:val="0"/>
          <w:numId w:val="5"/>
        </w:numPr>
        <w:rPr>
          <w:rFonts w:cs="Arial"/>
        </w:rPr>
      </w:pPr>
      <w:r w:rsidRPr="00B53EE5">
        <w:rPr>
          <w:rFonts w:cs="Arial"/>
        </w:rPr>
        <w:t>Ensure VCS</w:t>
      </w:r>
      <w:r w:rsidR="0065746E" w:rsidRPr="00B53EE5">
        <w:rPr>
          <w:rFonts w:cs="Arial"/>
        </w:rPr>
        <w:t>EF</w:t>
      </w:r>
      <w:r w:rsidRPr="00B53EE5">
        <w:rPr>
          <w:rFonts w:cs="Arial"/>
        </w:rPr>
        <w:t xml:space="preserve"> groups know about support that is available</w:t>
      </w:r>
    </w:p>
    <w:p w14:paraId="743C6F56" w14:textId="77777777" w:rsidR="37130C7A" w:rsidRPr="00B53EE5" w:rsidRDefault="37130C7A" w:rsidP="00C172D8">
      <w:pPr>
        <w:pStyle w:val="ListParagraph"/>
        <w:numPr>
          <w:ilvl w:val="0"/>
          <w:numId w:val="5"/>
        </w:numPr>
        <w:rPr>
          <w:rFonts w:cs="Arial"/>
        </w:rPr>
      </w:pPr>
      <w:r w:rsidRPr="00B53EE5">
        <w:rPr>
          <w:rFonts w:cs="Arial"/>
        </w:rPr>
        <w:t xml:space="preserve">Ensure that people find about the </w:t>
      </w:r>
      <w:r w:rsidR="0065746E" w:rsidRPr="00B53EE5">
        <w:rPr>
          <w:rFonts w:cs="Arial"/>
        </w:rPr>
        <w:t>North I</w:t>
      </w:r>
      <w:r w:rsidRPr="00B53EE5">
        <w:rPr>
          <w:rFonts w:cs="Arial"/>
        </w:rPr>
        <w:t>nquiry</w:t>
      </w:r>
    </w:p>
    <w:p w14:paraId="4D881972" w14:textId="77777777" w:rsidR="37130C7A" w:rsidRPr="00B53EE5" w:rsidRDefault="37130C7A" w:rsidP="00C172D8">
      <w:pPr>
        <w:pStyle w:val="ListParagraph"/>
        <w:numPr>
          <w:ilvl w:val="0"/>
          <w:numId w:val="5"/>
        </w:numPr>
        <w:rPr>
          <w:rFonts w:cs="Arial"/>
        </w:rPr>
      </w:pPr>
      <w:r w:rsidRPr="00B53EE5">
        <w:rPr>
          <w:rFonts w:cs="Arial"/>
        </w:rPr>
        <w:t xml:space="preserve">Increase the knowledge of the </w:t>
      </w:r>
      <w:r w:rsidR="004A3544" w:rsidRPr="00B53EE5">
        <w:rPr>
          <w:rFonts w:cs="Arial"/>
        </w:rPr>
        <w:t>VCSEF</w:t>
      </w:r>
      <w:r w:rsidRPr="00B53EE5">
        <w:rPr>
          <w:rFonts w:cs="Arial"/>
        </w:rPr>
        <w:t xml:space="preserve"> sector in the public and private sector in North Manchester.</w:t>
      </w:r>
    </w:p>
    <w:p w14:paraId="79451722" w14:textId="77777777" w:rsidR="37130C7A" w:rsidRDefault="37130C7A" w:rsidP="00C172D8">
      <w:pPr>
        <w:rPr>
          <w:rFonts w:cs="Arial"/>
        </w:rPr>
      </w:pPr>
    </w:p>
    <w:p w14:paraId="5325729A" w14:textId="77777777" w:rsidR="004E0DAD" w:rsidRDefault="004E0DAD" w:rsidP="00C172D8">
      <w:pPr>
        <w:rPr>
          <w:rFonts w:cs="Arial"/>
        </w:rPr>
      </w:pPr>
    </w:p>
    <w:p w14:paraId="5EAA5E27" w14:textId="77777777" w:rsidR="004E0DAD" w:rsidRDefault="004E0DAD" w:rsidP="00C172D8">
      <w:pPr>
        <w:rPr>
          <w:rFonts w:cs="Arial"/>
        </w:rPr>
      </w:pPr>
    </w:p>
    <w:p w14:paraId="2E4CC93F" w14:textId="77777777" w:rsidR="00316822" w:rsidRDefault="00316822" w:rsidP="00C172D8">
      <w:pPr>
        <w:rPr>
          <w:rFonts w:cs="Arial"/>
        </w:rPr>
      </w:pPr>
    </w:p>
    <w:p w14:paraId="52D12ED5" w14:textId="77777777" w:rsidR="00316822" w:rsidRDefault="00316822" w:rsidP="00C172D8">
      <w:pPr>
        <w:rPr>
          <w:rFonts w:cs="Arial"/>
        </w:rPr>
      </w:pPr>
    </w:p>
    <w:p w14:paraId="6A9562B1" w14:textId="07B48E9C" w:rsidR="001E3725" w:rsidRPr="00473734" w:rsidRDefault="00473734" w:rsidP="00C172D8">
      <w:pPr>
        <w:pStyle w:val="Heading4"/>
      </w:pPr>
      <w:r>
        <w:lastRenderedPageBreak/>
        <w:t xml:space="preserve">7.5.2 Theme 4 </w:t>
      </w:r>
      <w:r w:rsidR="00257100" w:rsidRPr="00473734">
        <w:t>Recommendations</w:t>
      </w:r>
    </w:p>
    <w:p w14:paraId="34CFB8FC" w14:textId="77777777" w:rsidR="00473734" w:rsidRDefault="00473734" w:rsidP="00C172D8">
      <w:pPr>
        <w:rPr>
          <w:rFonts w:cs="Arial"/>
          <w:b/>
        </w:rPr>
      </w:pPr>
    </w:p>
    <w:tbl>
      <w:tblPr>
        <w:tblStyle w:val="TableGrid"/>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108" w:type="dxa"/>
          <w:bottom w:w="108" w:type="dxa"/>
        </w:tblCellMar>
        <w:tblLook w:val="04A0" w:firstRow="1" w:lastRow="0" w:firstColumn="1" w:lastColumn="0" w:noHBand="0" w:noVBand="1"/>
      </w:tblPr>
      <w:tblGrid>
        <w:gridCol w:w="9016"/>
      </w:tblGrid>
      <w:tr w:rsidR="00B71DF3" w14:paraId="4029A3B1" w14:textId="77777777" w:rsidTr="00B71DF3">
        <w:tc>
          <w:tcPr>
            <w:tcW w:w="9016" w:type="dxa"/>
            <w:shd w:val="clear" w:color="auto" w:fill="DEEAF6" w:themeFill="accent1" w:themeFillTint="33"/>
          </w:tcPr>
          <w:p w14:paraId="593422D8" w14:textId="21D931B6" w:rsidR="00B71DF3" w:rsidRPr="00B71DF3" w:rsidRDefault="00B71DF3" w:rsidP="00C172D8">
            <w:pPr>
              <w:pStyle w:val="ListParagraph"/>
              <w:numPr>
                <w:ilvl w:val="1"/>
                <w:numId w:val="22"/>
              </w:numPr>
              <w:rPr>
                <w:rFonts w:cs="Arial"/>
                <w:b/>
              </w:rPr>
            </w:pPr>
            <w:r w:rsidRPr="001E3725">
              <w:rPr>
                <w:rFonts w:cs="Arial"/>
                <w:b/>
                <w:bCs/>
              </w:rPr>
              <w:t xml:space="preserve">Bring together and distribute information about VCSEF Organisations and their activities </w:t>
            </w:r>
          </w:p>
        </w:tc>
      </w:tr>
      <w:tr w:rsidR="00473734" w14:paraId="62B2DF2D" w14:textId="77777777" w:rsidTr="00B71DF3">
        <w:tc>
          <w:tcPr>
            <w:tcW w:w="9016" w:type="dxa"/>
          </w:tcPr>
          <w:p w14:paraId="75449271" w14:textId="2454C83E" w:rsidR="00473734" w:rsidRPr="00B71DF3" w:rsidRDefault="00473734" w:rsidP="00C172D8">
            <w:pPr>
              <w:pStyle w:val="ListParagraph"/>
              <w:ind w:left="792"/>
              <w:rPr>
                <w:rFonts w:cs="Arial"/>
                <w:bCs/>
              </w:rPr>
            </w:pPr>
            <w:r w:rsidRPr="001E3725">
              <w:rPr>
                <w:rFonts w:cs="Arial"/>
                <w:bCs/>
              </w:rPr>
              <w:t>Information needs to be brought together consistently, with oversight, and in a way which involves VCSEF groups themselves in the collation and communication of this information. Information also needs to be shared in a variety of formats to ensure it is made as widely available as possible.</w:t>
            </w:r>
          </w:p>
        </w:tc>
      </w:tr>
      <w:tr w:rsidR="00473734" w14:paraId="4B292BD4" w14:textId="77777777" w:rsidTr="00B71DF3">
        <w:tc>
          <w:tcPr>
            <w:tcW w:w="9016" w:type="dxa"/>
            <w:shd w:val="clear" w:color="auto" w:fill="DEEAF6" w:themeFill="accent1" w:themeFillTint="33"/>
          </w:tcPr>
          <w:p w14:paraId="0328B15F" w14:textId="7A36707C" w:rsidR="00473734" w:rsidRPr="00B71DF3" w:rsidRDefault="00473734" w:rsidP="00C172D8">
            <w:pPr>
              <w:pStyle w:val="ListParagraph"/>
              <w:numPr>
                <w:ilvl w:val="1"/>
                <w:numId w:val="22"/>
              </w:numPr>
              <w:rPr>
                <w:rFonts w:cs="Arial"/>
                <w:b/>
              </w:rPr>
            </w:pPr>
            <w:r w:rsidRPr="001E3725">
              <w:rPr>
                <w:rFonts w:cs="Arial"/>
                <w:b/>
                <w:bCs/>
              </w:rPr>
              <w:t>Hold annual North Manchester networking and celebration events</w:t>
            </w:r>
          </w:p>
        </w:tc>
      </w:tr>
      <w:tr w:rsidR="00473734" w14:paraId="18029690" w14:textId="77777777" w:rsidTr="00B71DF3">
        <w:tc>
          <w:tcPr>
            <w:tcW w:w="9016" w:type="dxa"/>
          </w:tcPr>
          <w:p w14:paraId="05834534" w14:textId="3DFE7D04" w:rsidR="00473734" w:rsidRDefault="00473734" w:rsidP="00316822">
            <w:pPr>
              <w:pStyle w:val="ListParagraph"/>
              <w:ind w:left="792"/>
              <w:rPr>
                <w:rFonts w:cs="Arial"/>
                <w:b/>
              </w:rPr>
            </w:pPr>
            <w:r w:rsidRPr="001E3725">
              <w:rPr>
                <w:rFonts w:cs="Arial"/>
              </w:rPr>
              <w:t>Bringing people together who work in North Manchester to share information, celebrate success and network face to face provides a way to build and enhance partnerships, make the impact of the local VCSEF more tangible to local people and build pride in local communities (see recommendation 3.5).</w:t>
            </w:r>
          </w:p>
        </w:tc>
      </w:tr>
      <w:tr w:rsidR="00473734" w14:paraId="3B39392F" w14:textId="77777777" w:rsidTr="00B71DF3">
        <w:tc>
          <w:tcPr>
            <w:tcW w:w="9016" w:type="dxa"/>
            <w:shd w:val="clear" w:color="auto" w:fill="DEEAF6" w:themeFill="accent1" w:themeFillTint="33"/>
          </w:tcPr>
          <w:p w14:paraId="3656CE68" w14:textId="0BF12051" w:rsidR="00473734" w:rsidRPr="00B71DF3" w:rsidRDefault="00473734" w:rsidP="00C172D8">
            <w:pPr>
              <w:pStyle w:val="ListParagraph"/>
              <w:numPr>
                <w:ilvl w:val="1"/>
                <w:numId w:val="22"/>
              </w:numPr>
              <w:rPr>
                <w:rFonts w:cs="Arial"/>
                <w:b/>
              </w:rPr>
            </w:pPr>
            <w:r w:rsidRPr="001E3725">
              <w:rPr>
                <w:rFonts w:cs="Arial"/>
                <w:b/>
                <w:bCs/>
              </w:rPr>
              <w:t>Use existing forums and networks effectively to support the recommendations of the north inquiry</w:t>
            </w:r>
          </w:p>
        </w:tc>
      </w:tr>
      <w:tr w:rsidR="00473734" w14:paraId="292AEFDE" w14:textId="77777777" w:rsidTr="00B71DF3">
        <w:tc>
          <w:tcPr>
            <w:tcW w:w="9016" w:type="dxa"/>
          </w:tcPr>
          <w:p w14:paraId="50A4F9E7" w14:textId="77777777" w:rsidR="00473734" w:rsidRPr="00324627" w:rsidRDefault="00473734" w:rsidP="00C172D8">
            <w:pPr>
              <w:pStyle w:val="ListParagraph"/>
              <w:ind w:left="792"/>
              <w:rPr>
                <w:rFonts w:cs="Arial"/>
              </w:rPr>
            </w:pPr>
            <w:r w:rsidRPr="00D40BEE">
              <w:rPr>
                <w:rFonts w:cs="Arial"/>
              </w:rPr>
              <w:t xml:space="preserve">A number of forums exist that could support the recommendations and development of work from the North Manchester Inquiry. </w:t>
            </w:r>
            <w:r w:rsidRPr="00324627">
              <w:rPr>
                <w:rFonts w:cs="Arial"/>
              </w:rPr>
              <w:t>This includes, but is not limited to: the OMVCS Programme Board, North Place Group, North Manchester Business Network and the Winning Hearts and Minds programme which employs community fieldworkers whose role is to develop networks and relationships with the local VCSEF to support and develop community-led health initiatives.</w:t>
            </w:r>
          </w:p>
          <w:p w14:paraId="64140482" w14:textId="77777777" w:rsidR="00473734" w:rsidRPr="00D40BEE" w:rsidRDefault="00473734" w:rsidP="00C172D8">
            <w:pPr>
              <w:pStyle w:val="ListParagraph"/>
              <w:ind w:left="792"/>
              <w:rPr>
                <w:rFonts w:cs="Arial"/>
              </w:rPr>
            </w:pPr>
          </w:p>
          <w:p w14:paraId="1D538BE7" w14:textId="670EE1E9" w:rsidR="00473734" w:rsidRPr="00316822" w:rsidRDefault="00473734" w:rsidP="00316822">
            <w:pPr>
              <w:pStyle w:val="ListParagraph"/>
              <w:ind w:left="792"/>
              <w:rPr>
                <w:rFonts w:cs="Arial"/>
              </w:rPr>
            </w:pPr>
            <w:r w:rsidRPr="00D40BEE">
              <w:rPr>
                <w:rFonts w:cs="Arial"/>
              </w:rPr>
              <w:t>Forums should be mapped and reviewed, with a view for inquiry panel members and partners to play active roles in sharing information, influencing and bringing about positive change in North Manchester to the benefit of the local VCSEF and communities.</w:t>
            </w:r>
          </w:p>
        </w:tc>
      </w:tr>
      <w:tr w:rsidR="00473734" w14:paraId="242D7741" w14:textId="77777777" w:rsidTr="00B71DF3">
        <w:tc>
          <w:tcPr>
            <w:tcW w:w="9016" w:type="dxa"/>
            <w:shd w:val="clear" w:color="auto" w:fill="DEEAF6" w:themeFill="accent1" w:themeFillTint="33"/>
          </w:tcPr>
          <w:p w14:paraId="6F40CE0B" w14:textId="3EDF9839" w:rsidR="00473734" w:rsidRPr="00B71DF3" w:rsidRDefault="00473734" w:rsidP="00C172D8">
            <w:pPr>
              <w:pStyle w:val="ListParagraph"/>
              <w:numPr>
                <w:ilvl w:val="1"/>
                <w:numId w:val="22"/>
              </w:numPr>
              <w:rPr>
                <w:rFonts w:cs="Arial"/>
                <w:b/>
              </w:rPr>
            </w:pPr>
            <w:r w:rsidRPr="001E3725">
              <w:rPr>
                <w:rFonts w:cs="Arial"/>
                <w:b/>
                <w:bCs/>
              </w:rPr>
              <w:t>Brief colleagues on the recommendations of the North inquiry</w:t>
            </w:r>
            <w:r w:rsidRPr="001E3725">
              <w:rPr>
                <w:rFonts w:cs="Arial"/>
              </w:rPr>
              <w:t xml:space="preserve"> </w:t>
            </w:r>
          </w:p>
        </w:tc>
      </w:tr>
      <w:tr w:rsidR="00473734" w14:paraId="0D254B02" w14:textId="77777777" w:rsidTr="00B71DF3">
        <w:tc>
          <w:tcPr>
            <w:tcW w:w="9016" w:type="dxa"/>
          </w:tcPr>
          <w:p w14:paraId="7F44CACE" w14:textId="40FD9138" w:rsidR="00473734" w:rsidRDefault="00473734" w:rsidP="00316822">
            <w:pPr>
              <w:pStyle w:val="ListParagraph"/>
              <w:ind w:left="792"/>
              <w:rPr>
                <w:rFonts w:cs="Arial"/>
                <w:b/>
              </w:rPr>
            </w:pPr>
            <w:r w:rsidRPr="001E3725">
              <w:rPr>
                <w:rFonts w:cs="Arial"/>
              </w:rPr>
              <w:t xml:space="preserve">In the first instance to include MHCC and MLCO colleagues, MCC North Neighbourhoods </w:t>
            </w:r>
            <w:r>
              <w:rPr>
                <w:rFonts w:cs="Arial"/>
              </w:rPr>
              <w:t>Service (including Neighbourhoods teams, Parks, Libraries)</w:t>
            </w:r>
            <w:r w:rsidRPr="001E3725">
              <w:rPr>
                <w:rFonts w:cs="Arial"/>
              </w:rPr>
              <w:t>, What’s On North events, North councillors</w:t>
            </w:r>
            <w:r>
              <w:rPr>
                <w:rFonts w:cs="Arial"/>
              </w:rPr>
              <w:t xml:space="preserve">, </w:t>
            </w:r>
            <w:r w:rsidRPr="00324627">
              <w:rPr>
                <w:rFonts w:cs="Arial"/>
              </w:rPr>
              <w:t>Winning Hearts and Minds community development fieldworkers.</w:t>
            </w:r>
          </w:p>
        </w:tc>
      </w:tr>
      <w:tr w:rsidR="00473734" w14:paraId="2C24032F" w14:textId="77777777" w:rsidTr="00B71DF3">
        <w:tc>
          <w:tcPr>
            <w:tcW w:w="9016" w:type="dxa"/>
            <w:shd w:val="clear" w:color="auto" w:fill="DEEAF6" w:themeFill="accent1" w:themeFillTint="33"/>
          </w:tcPr>
          <w:p w14:paraId="6ABB3D1A" w14:textId="00960334" w:rsidR="00473734" w:rsidRPr="00B71DF3" w:rsidRDefault="00473734" w:rsidP="00C172D8">
            <w:pPr>
              <w:pStyle w:val="ListParagraph"/>
              <w:numPr>
                <w:ilvl w:val="1"/>
                <w:numId w:val="22"/>
              </w:numPr>
              <w:rPr>
                <w:rFonts w:cs="Arial"/>
                <w:b/>
              </w:rPr>
            </w:pPr>
            <w:r w:rsidRPr="001E3725">
              <w:rPr>
                <w:rFonts w:cs="Arial"/>
                <w:b/>
                <w:bCs/>
              </w:rPr>
              <w:t>Use members of the Inquiry Panel as influencers across the networks that they are part of</w:t>
            </w:r>
          </w:p>
        </w:tc>
      </w:tr>
      <w:tr w:rsidR="00473734" w14:paraId="7874C443" w14:textId="77777777" w:rsidTr="00B71DF3">
        <w:tc>
          <w:tcPr>
            <w:tcW w:w="9016" w:type="dxa"/>
          </w:tcPr>
          <w:p w14:paraId="6E100AA1" w14:textId="1B20F63F" w:rsidR="00473734" w:rsidRPr="00473734" w:rsidRDefault="00473734" w:rsidP="00C172D8">
            <w:pPr>
              <w:pStyle w:val="ListParagraph"/>
              <w:ind w:left="792"/>
              <w:rPr>
                <w:rFonts w:cs="Arial"/>
                <w:b/>
              </w:rPr>
            </w:pPr>
            <w:r w:rsidRPr="001E3725">
              <w:rPr>
                <w:rFonts w:cs="Arial"/>
              </w:rPr>
              <w:t>The Inquiry Panel is made up of individuals who represent lots of different interests across North Manchester who all share a passion for the area and the role of the VCSEF in its future. Panel members are well placed to distribute information and influence forums to consider North Manchester’s VCSEF sector over the longer term, building on the momentum from this inquiry.</w:t>
            </w:r>
          </w:p>
        </w:tc>
      </w:tr>
      <w:tr w:rsidR="00473734" w14:paraId="71B7C52F" w14:textId="77777777" w:rsidTr="00B71DF3">
        <w:tc>
          <w:tcPr>
            <w:tcW w:w="9016" w:type="dxa"/>
            <w:shd w:val="clear" w:color="auto" w:fill="DEEAF6" w:themeFill="accent1" w:themeFillTint="33"/>
          </w:tcPr>
          <w:p w14:paraId="6013C6A0" w14:textId="76700ED4" w:rsidR="00473734" w:rsidRPr="00B71DF3" w:rsidRDefault="00473734" w:rsidP="00C172D8">
            <w:pPr>
              <w:pStyle w:val="ListParagraph"/>
              <w:numPr>
                <w:ilvl w:val="1"/>
                <w:numId w:val="22"/>
              </w:numPr>
              <w:rPr>
                <w:rFonts w:cs="Arial"/>
                <w:b/>
              </w:rPr>
            </w:pPr>
            <w:r w:rsidRPr="001E3725">
              <w:rPr>
                <w:rFonts w:cs="Arial"/>
                <w:b/>
                <w:bCs/>
              </w:rPr>
              <w:lastRenderedPageBreak/>
              <w:t xml:space="preserve">Include training about </w:t>
            </w:r>
            <w:r>
              <w:rPr>
                <w:rFonts w:cs="Arial"/>
                <w:b/>
                <w:bCs/>
              </w:rPr>
              <w:t xml:space="preserve">the </w:t>
            </w:r>
            <w:r w:rsidRPr="001E3725">
              <w:rPr>
                <w:rFonts w:cs="Arial"/>
                <w:b/>
                <w:bCs/>
              </w:rPr>
              <w:t>VCSEF sector in</w:t>
            </w:r>
            <w:r>
              <w:rPr>
                <w:rFonts w:cs="Arial"/>
                <w:b/>
                <w:bCs/>
              </w:rPr>
              <w:t xml:space="preserve"> the</w:t>
            </w:r>
            <w:r w:rsidRPr="001E3725">
              <w:rPr>
                <w:rFonts w:cs="Arial"/>
                <w:b/>
                <w:bCs/>
              </w:rPr>
              <w:t xml:space="preserve"> </w:t>
            </w:r>
            <w:r>
              <w:rPr>
                <w:rFonts w:cs="Arial"/>
                <w:b/>
                <w:bCs/>
              </w:rPr>
              <w:t>i</w:t>
            </w:r>
            <w:r w:rsidRPr="001E3725">
              <w:rPr>
                <w:rFonts w:cs="Arial"/>
                <w:b/>
                <w:bCs/>
              </w:rPr>
              <w:t>nduction for Councillors</w:t>
            </w:r>
          </w:p>
        </w:tc>
      </w:tr>
      <w:tr w:rsidR="00473734" w14:paraId="1EB65604" w14:textId="77777777" w:rsidTr="00B71DF3">
        <w:tc>
          <w:tcPr>
            <w:tcW w:w="9016" w:type="dxa"/>
          </w:tcPr>
          <w:p w14:paraId="596BFC2E" w14:textId="5AB8E88F" w:rsidR="00473734" w:rsidRPr="00316822" w:rsidRDefault="00473734" w:rsidP="00316822">
            <w:pPr>
              <w:ind w:left="720"/>
              <w:rPr>
                <w:rFonts w:cs="Arial"/>
              </w:rPr>
            </w:pPr>
            <w:r>
              <w:rPr>
                <w:rFonts w:cs="Arial"/>
              </w:rPr>
              <w:t>C</w:t>
            </w:r>
            <w:r w:rsidRPr="2F053EB3">
              <w:rPr>
                <w:rFonts w:cs="Arial"/>
              </w:rPr>
              <w:t xml:space="preserve">ouncillors </w:t>
            </w:r>
            <w:r>
              <w:rPr>
                <w:rFonts w:cs="Arial"/>
              </w:rPr>
              <w:t xml:space="preserve">have an </w:t>
            </w:r>
            <w:r w:rsidRPr="2F053EB3">
              <w:rPr>
                <w:rFonts w:cs="Arial"/>
              </w:rPr>
              <w:t xml:space="preserve">extremely important </w:t>
            </w:r>
            <w:r>
              <w:rPr>
                <w:rFonts w:cs="Arial"/>
              </w:rPr>
              <w:t xml:space="preserve">role to play in supporting and championing the work of the VCSEF in North Manchester. However </w:t>
            </w:r>
            <w:r w:rsidRPr="2F053EB3">
              <w:rPr>
                <w:rFonts w:cs="Arial"/>
              </w:rPr>
              <w:t>there is a mixture of unde</w:t>
            </w:r>
            <w:r>
              <w:rPr>
                <w:rFonts w:cs="Arial"/>
              </w:rPr>
              <w:t>rstanding and knowledge of the VCSEF</w:t>
            </w:r>
            <w:r w:rsidRPr="2F053EB3">
              <w:rPr>
                <w:rFonts w:cs="Arial"/>
              </w:rPr>
              <w:t>.</w:t>
            </w:r>
            <w:r>
              <w:rPr>
                <w:rFonts w:cs="Arial"/>
              </w:rPr>
              <w:t xml:space="preserve"> Building in training to the Councillor’s induction could help achieve more consistency in knowledge and improve Councillor involvement across wards.</w:t>
            </w:r>
            <w:r w:rsidRPr="2F053EB3">
              <w:rPr>
                <w:rFonts w:cs="Arial"/>
              </w:rPr>
              <w:t xml:space="preserve"> </w:t>
            </w:r>
          </w:p>
        </w:tc>
      </w:tr>
    </w:tbl>
    <w:p w14:paraId="6E242489" w14:textId="77777777" w:rsidR="00473734" w:rsidRDefault="00473734" w:rsidP="00C172D8">
      <w:pPr>
        <w:rPr>
          <w:rFonts w:cs="Arial"/>
          <w:b/>
        </w:rPr>
      </w:pPr>
    </w:p>
    <w:p w14:paraId="567FA0F5" w14:textId="77777777" w:rsidR="00C172D8" w:rsidRPr="00473734" w:rsidRDefault="00C172D8" w:rsidP="00C172D8">
      <w:pPr>
        <w:rPr>
          <w:rFonts w:cs="Arial"/>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9016"/>
      </w:tblGrid>
      <w:tr w:rsidR="00C172D8" w:rsidRPr="003E716B" w14:paraId="18F8CC04" w14:textId="77777777" w:rsidTr="00CF0C57">
        <w:tc>
          <w:tcPr>
            <w:tcW w:w="9016" w:type="dxa"/>
            <w:shd w:val="clear" w:color="auto" w:fill="D9D9D9" w:themeFill="background1" w:themeFillShade="D9"/>
          </w:tcPr>
          <w:p w14:paraId="7DBB6403" w14:textId="46BCDD39" w:rsidR="00C172D8" w:rsidRPr="00C172D8" w:rsidRDefault="00C172D8" w:rsidP="00C172D8">
            <w:pPr>
              <w:pStyle w:val="Heading3"/>
              <w:outlineLvl w:val="2"/>
              <w:rPr>
                <w:rFonts w:ascii="Arial" w:hAnsi="Arial" w:cs="Arial"/>
                <w:b/>
              </w:rPr>
            </w:pPr>
            <w:bookmarkStart w:id="18" w:name="_Toc13148995"/>
            <w:r>
              <w:rPr>
                <w:rFonts w:ascii="Arial" w:hAnsi="Arial" w:cs="Arial"/>
                <w:b/>
              </w:rPr>
              <w:t xml:space="preserve">7.6 </w:t>
            </w:r>
            <w:r w:rsidRPr="005D445D">
              <w:rPr>
                <w:rFonts w:ascii="Arial" w:hAnsi="Arial" w:cs="Arial"/>
                <w:b/>
              </w:rPr>
              <w:t>Theme 5</w:t>
            </w:r>
            <w:r>
              <w:rPr>
                <w:rFonts w:ascii="Arial" w:hAnsi="Arial" w:cs="Arial"/>
                <w:b/>
              </w:rPr>
              <w:t>:</w:t>
            </w:r>
            <w:r w:rsidRPr="005D445D">
              <w:rPr>
                <w:rFonts w:ascii="Arial" w:hAnsi="Arial" w:cs="Arial"/>
                <w:b/>
              </w:rPr>
              <w:t xml:space="preserve"> Long-Term Strategic Approach</w:t>
            </w:r>
            <w:bookmarkEnd w:id="18"/>
          </w:p>
        </w:tc>
      </w:tr>
    </w:tbl>
    <w:p w14:paraId="65ECA147" w14:textId="77777777" w:rsidR="004314DD" w:rsidRDefault="004314DD" w:rsidP="00AF0DA4">
      <w:pPr>
        <w:rPr>
          <w:rFonts w:cs="Arial"/>
          <w:b/>
        </w:rPr>
      </w:pPr>
    </w:p>
    <w:p w14:paraId="41F407E5" w14:textId="11987801" w:rsidR="004314DD" w:rsidRPr="004314DD" w:rsidRDefault="00BF6858" w:rsidP="00AF0DA4">
      <w:pPr>
        <w:rPr>
          <w:rFonts w:cs="Arial"/>
        </w:rPr>
      </w:pPr>
      <w:r>
        <w:rPr>
          <w:rFonts w:cs="Arial"/>
        </w:rPr>
        <w:t>T</w:t>
      </w:r>
      <w:r w:rsidR="004314DD">
        <w:rPr>
          <w:rFonts w:cs="Arial"/>
        </w:rPr>
        <w:t>o truly strengthen the VCSEF in North Manchester requires a long term approach and any set of recommendations must be built on this view.</w:t>
      </w:r>
      <w:r w:rsidR="007A25C6">
        <w:rPr>
          <w:rFonts w:cs="Arial"/>
        </w:rPr>
        <w:t xml:space="preserve"> To be successful, a long term approach will require </w:t>
      </w:r>
      <w:r w:rsidR="001A4433">
        <w:rPr>
          <w:rFonts w:cs="Arial"/>
        </w:rPr>
        <w:t xml:space="preserve">championing, as well as </w:t>
      </w:r>
      <w:r w:rsidR="007A25C6">
        <w:rPr>
          <w:rFonts w:cs="Arial"/>
        </w:rPr>
        <w:t>collaboration with partners in shaping an overall strategic</w:t>
      </w:r>
      <w:r w:rsidR="00D62FCE">
        <w:rPr>
          <w:rFonts w:cs="Arial"/>
        </w:rPr>
        <w:t xml:space="preserve"> approach and monitoring progress.</w:t>
      </w:r>
    </w:p>
    <w:p w14:paraId="49DFB3A2" w14:textId="77777777" w:rsidR="004314DD" w:rsidRDefault="004314DD" w:rsidP="00AF0DA4">
      <w:pPr>
        <w:rPr>
          <w:rFonts w:cs="Arial"/>
          <w:b/>
        </w:rPr>
      </w:pPr>
    </w:p>
    <w:p w14:paraId="25FB26B8" w14:textId="21B8F4CF" w:rsidR="001E5EAA" w:rsidRPr="00B53214" w:rsidRDefault="00473734" w:rsidP="00C41798">
      <w:pPr>
        <w:pStyle w:val="Heading4"/>
      </w:pPr>
      <w:r>
        <w:t xml:space="preserve">7.6.1 Theme 5 </w:t>
      </w:r>
      <w:r w:rsidR="00C14A0B">
        <w:t>Aims</w:t>
      </w:r>
    </w:p>
    <w:p w14:paraId="2F0924A8" w14:textId="77777777" w:rsidR="00DA443A" w:rsidRPr="004314DD" w:rsidRDefault="00DA443A" w:rsidP="001E3725">
      <w:pPr>
        <w:pStyle w:val="ListParagraph"/>
        <w:numPr>
          <w:ilvl w:val="0"/>
          <w:numId w:val="6"/>
        </w:numPr>
        <w:rPr>
          <w:rFonts w:cs="Arial"/>
        </w:rPr>
      </w:pPr>
      <w:r w:rsidRPr="004314DD">
        <w:rPr>
          <w:rFonts w:cs="Arial"/>
        </w:rPr>
        <w:t xml:space="preserve">To ensure a long-term co-ordinated strategy for development of </w:t>
      </w:r>
      <w:r w:rsidR="004A3544" w:rsidRPr="004314DD">
        <w:rPr>
          <w:rFonts w:cs="Arial"/>
        </w:rPr>
        <w:t>VCSEF</w:t>
      </w:r>
      <w:r w:rsidRPr="004314DD">
        <w:rPr>
          <w:rFonts w:cs="Arial"/>
        </w:rPr>
        <w:t xml:space="preserve"> in North Manchester</w:t>
      </w:r>
    </w:p>
    <w:p w14:paraId="0CD00345" w14:textId="77777777" w:rsidR="00DA443A" w:rsidRPr="004314DD" w:rsidRDefault="00DA443A" w:rsidP="001E3725">
      <w:pPr>
        <w:pStyle w:val="ListParagraph"/>
        <w:numPr>
          <w:ilvl w:val="0"/>
          <w:numId w:val="6"/>
        </w:numPr>
        <w:rPr>
          <w:rFonts w:cs="Arial"/>
        </w:rPr>
      </w:pPr>
      <w:r w:rsidRPr="004314DD">
        <w:rPr>
          <w:rFonts w:cs="Arial"/>
        </w:rPr>
        <w:t>To enable private sector to contribute to the overall strategy</w:t>
      </w:r>
    </w:p>
    <w:p w14:paraId="231A376C" w14:textId="77777777" w:rsidR="00DA443A" w:rsidRPr="004314DD" w:rsidRDefault="00DA443A" w:rsidP="001E3725">
      <w:pPr>
        <w:pStyle w:val="ListParagraph"/>
        <w:numPr>
          <w:ilvl w:val="0"/>
          <w:numId w:val="6"/>
        </w:numPr>
        <w:rPr>
          <w:rFonts w:cs="Arial"/>
        </w:rPr>
      </w:pPr>
      <w:r w:rsidRPr="004314DD">
        <w:rPr>
          <w:rFonts w:cs="Arial"/>
        </w:rPr>
        <w:t>To enable wider public sector to contribute to the strategy</w:t>
      </w:r>
    </w:p>
    <w:p w14:paraId="3FCCFD68" w14:textId="77777777" w:rsidR="006F2843" w:rsidRPr="00B53214" w:rsidRDefault="006F2843" w:rsidP="00AF0DA4">
      <w:pPr>
        <w:rPr>
          <w:rFonts w:cs="Arial"/>
        </w:rPr>
      </w:pPr>
    </w:p>
    <w:p w14:paraId="36224A16" w14:textId="65CE6987" w:rsidR="00C14A0B" w:rsidRPr="00473734" w:rsidRDefault="00473734" w:rsidP="00C41798">
      <w:pPr>
        <w:pStyle w:val="Heading4"/>
      </w:pPr>
      <w:r>
        <w:t xml:space="preserve">7.6.2 Theme 5 </w:t>
      </w:r>
      <w:r w:rsidR="00C14A0B" w:rsidRPr="00473734">
        <w:t>Recommendations</w:t>
      </w:r>
    </w:p>
    <w:p w14:paraId="5C80F685" w14:textId="77777777" w:rsidR="00C14A0B" w:rsidRDefault="00C14A0B" w:rsidP="00473734">
      <w:pPr>
        <w:rPr>
          <w:rFonts w:cs="Arial"/>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9016"/>
      </w:tblGrid>
      <w:tr w:rsidR="00473734" w14:paraId="0A17F533" w14:textId="77777777" w:rsidTr="003E716B">
        <w:tc>
          <w:tcPr>
            <w:tcW w:w="9016" w:type="dxa"/>
            <w:shd w:val="clear" w:color="auto" w:fill="D9D9D9" w:themeFill="background1" w:themeFillShade="D9"/>
          </w:tcPr>
          <w:p w14:paraId="24847F64" w14:textId="3A162305" w:rsidR="00473734" w:rsidRPr="003E716B" w:rsidRDefault="003E716B" w:rsidP="00473734">
            <w:pPr>
              <w:pStyle w:val="ListParagraph"/>
              <w:numPr>
                <w:ilvl w:val="1"/>
                <w:numId w:val="23"/>
              </w:numPr>
              <w:rPr>
                <w:rFonts w:cs="Arial"/>
              </w:rPr>
            </w:pPr>
            <w:r w:rsidRPr="003E716B">
              <w:rPr>
                <w:rFonts w:cs="Arial"/>
                <w:b/>
              </w:rPr>
              <w:t>Set up a North VCSEF Steering Group, supported by the OMVCS programme team.</w:t>
            </w:r>
          </w:p>
        </w:tc>
      </w:tr>
      <w:tr w:rsidR="003E716B" w14:paraId="4F68EFAB" w14:textId="77777777" w:rsidTr="003E716B">
        <w:tc>
          <w:tcPr>
            <w:tcW w:w="9016" w:type="dxa"/>
            <w:shd w:val="clear" w:color="auto" w:fill="auto"/>
          </w:tcPr>
          <w:p w14:paraId="3E13A812" w14:textId="77777777" w:rsidR="003E716B" w:rsidRDefault="003E716B" w:rsidP="003E716B">
            <w:pPr>
              <w:pStyle w:val="ListParagraph"/>
              <w:rPr>
                <w:rFonts w:cs="Arial"/>
              </w:rPr>
            </w:pPr>
            <w:r>
              <w:rPr>
                <w:rFonts w:cs="Arial"/>
              </w:rPr>
              <w:t xml:space="preserve">Membership should be </w:t>
            </w:r>
            <w:r w:rsidRPr="00B53214">
              <w:rPr>
                <w:rFonts w:cs="Arial"/>
              </w:rPr>
              <w:t xml:space="preserve">drawn widely </w:t>
            </w:r>
            <w:r>
              <w:rPr>
                <w:rFonts w:cs="Arial"/>
              </w:rPr>
              <w:t xml:space="preserve">from </w:t>
            </w:r>
            <w:r w:rsidRPr="00B53214">
              <w:rPr>
                <w:rFonts w:cs="Arial"/>
              </w:rPr>
              <w:t xml:space="preserve">across key organisations and forums in North Manchester </w:t>
            </w:r>
            <w:r>
              <w:rPr>
                <w:rFonts w:cs="Arial"/>
              </w:rPr>
              <w:t xml:space="preserve">however will be initially based on the Inquiry Panel group. Should report into the OMVCS Programme Board, must reflect the diversity of North Manchester and remain small enough to be effective. </w:t>
            </w:r>
          </w:p>
          <w:p w14:paraId="13238B9D" w14:textId="77777777" w:rsidR="003E716B" w:rsidRDefault="003E716B" w:rsidP="003E716B">
            <w:pPr>
              <w:pStyle w:val="ListParagraph"/>
              <w:rPr>
                <w:rFonts w:cs="Arial"/>
              </w:rPr>
            </w:pPr>
          </w:p>
          <w:p w14:paraId="100FF64F" w14:textId="51FB405C" w:rsidR="003E716B" w:rsidRPr="003E716B" w:rsidRDefault="003E716B" w:rsidP="003E716B">
            <w:pPr>
              <w:pStyle w:val="ListParagraph"/>
              <w:rPr>
                <w:rFonts w:cs="Arial"/>
              </w:rPr>
            </w:pPr>
            <w:r>
              <w:rPr>
                <w:rFonts w:cs="Arial"/>
              </w:rPr>
              <w:t>The group must connect with and be informed by existing governance structures (such as the North Place Group and Our Manchester Investment Board), should own the recommendations of this report and have oversight of the development of a business case for investment.</w:t>
            </w:r>
          </w:p>
        </w:tc>
      </w:tr>
      <w:tr w:rsidR="003E716B" w14:paraId="1B8340C2" w14:textId="77777777" w:rsidTr="003E716B">
        <w:tc>
          <w:tcPr>
            <w:tcW w:w="9016" w:type="dxa"/>
            <w:shd w:val="clear" w:color="auto" w:fill="D9D9D9" w:themeFill="background1" w:themeFillShade="D9"/>
          </w:tcPr>
          <w:p w14:paraId="50B06E45" w14:textId="4F03B414" w:rsidR="003E716B" w:rsidRPr="00C14A0B" w:rsidRDefault="003E716B" w:rsidP="00473734">
            <w:pPr>
              <w:pStyle w:val="ListParagraph"/>
              <w:numPr>
                <w:ilvl w:val="1"/>
                <w:numId w:val="23"/>
              </w:numPr>
              <w:rPr>
                <w:rFonts w:cs="Arial"/>
                <w:b/>
                <w:bCs/>
              </w:rPr>
            </w:pPr>
            <w:r w:rsidRPr="00C14A0B">
              <w:rPr>
                <w:rFonts w:cs="Arial"/>
                <w:b/>
                <w:bCs/>
              </w:rPr>
              <w:t>Identify champions for the development of North Manchester’s VCSEF at senior levels within key organisations.</w:t>
            </w:r>
          </w:p>
        </w:tc>
      </w:tr>
      <w:tr w:rsidR="003E716B" w14:paraId="39325416" w14:textId="77777777" w:rsidTr="003E716B">
        <w:tc>
          <w:tcPr>
            <w:tcW w:w="9016" w:type="dxa"/>
            <w:shd w:val="clear" w:color="auto" w:fill="auto"/>
          </w:tcPr>
          <w:p w14:paraId="19D6E6E2" w14:textId="77777777" w:rsidR="003E716B" w:rsidRDefault="003E716B" w:rsidP="003E716B">
            <w:pPr>
              <w:ind w:left="720"/>
              <w:rPr>
                <w:rFonts w:cs="Arial"/>
              </w:rPr>
            </w:pPr>
            <w:r>
              <w:rPr>
                <w:rFonts w:cs="Arial"/>
              </w:rPr>
              <w:t>To help strengthen the VCSEF it is important to find</w:t>
            </w:r>
            <w:r w:rsidRPr="2F053EB3">
              <w:rPr>
                <w:rFonts w:cs="Arial"/>
              </w:rPr>
              <w:t xml:space="preserve"> </w:t>
            </w:r>
            <w:r>
              <w:rPr>
                <w:rFonts w:cs="Arial"/>
              </w:rPr>
              <w:t>senior officers, colleagues and politicians who can champion the cause of North Manchester across the region and at a national level. In the panel’s experience political and officer posts were seen as having more potential than celebrity endorsements.</w:t>
            </w:r>
          </w:p>
          <w:p w14:paraId="6F84154E" w14:textId="77777777" w:rsidR="003E716B" w:rsidRPr="003E716B" w:rsidRDefault="003E716B" w:rsidP="003E716B">
            <w:pPr>
              <w:rPr>
                <w:rFonts w:cs="Arial"/>
                <w:b/>
                <w:bCs/>
              </w:rPr>
            </w:pPr>
          </w:p>
        </w:tc>
      </w:tr>
    </w:tbl>
    <w:p w14:paraId="5A7E45EC" w14:textId="02BEA047" w:rsidR="001F5F40" w:rsidRPr="00473734" w:rsidRDefault="001F5F40" w:rsidP="00473734">
      <w:pPr>
        <w:rPr>
          <w:rFonts w:cs="Arial"/>
          <w:b/>
        </w:rPr>
      </w:pPr>
    </w:p>
    <w:p w14:paraId="730C0892" w14:textId="77777777" w:rsidR="00BB4E69" w:rsidRPr="00091FEA" w:rsidRDefault="004D3CE6" w:rsidP="005B1079">
      <w:pPr>
        <w:pStyle w:val="Heading2"/>
        <w:rPr>
          <w:rFonts w:cs="Arial"/>
          <w:b w:val="0"/>
        </w:rPr>
      </w:pPr>
      <w:bookmarkStart w:id="19" w:name="_Toc13148996"/>
      <w:r w:rsidRPr="00091FEA">
        <w:rPr>
          <w:rFonts w:cs="Arial"/>
        </w:rPr>
        <w:lastRenderedPageBreak/>
        <w:t>Next Steps</w:t>
      </w:r>
      <w:bookmarkEnd w:id="19"/>
    </w:p>
    <w:p w14:paraId="2FB1BA8F" w14:textId="77777777" w:rsidR="004D3CE6" w:rsidRDefault="004D3CE6" w:rsidP="2F08E78A">
      <w:pPr>
        <w:rPr>
          <w:rFonts w:cs="Arial"/>
        </w:rPr>
      </w:pPr>
    </w:p>
    <w:p w14:paraId="0ACF9B96" w14:textId="6FF022F1" w:rsidR="00EE0236" w:rsidRDefault="00816D6C" w:rsidP="001E3725">
      <w:pPr>
        <w:pStyle w:val="ListParagraph"/>
        <w:numPr>
          <w:ilvl w:val="0"/>
          <w:numId w:val="13"/>
        </w:numPr>
        <w:rPr>
          <w:rFonts w:cs="Arial"/>
        </w:rPr>
      </w:pPr>
      <w:r w:rsidRPr="00816D6C">
        <w:rPr>
          <w:rFonts w:cs="Arial"/>
        </w:rPr>
        <w:t xml:space="preserve">Supported by the OMVCS Programme Team, the </w:t>
      </w:r>
      <w:r w:rsidR="00BF6858">
        <w:rPr>
          <w:rFonts w:cs="Arial"/>
        </w:rPr>
        <w:t xml:space="preserve">North Inquiry panel will establish the membership of the </w:t>
      </w:r>
      <w:r w:rsidRPr="00816D6C">
        <w:rPr>
          <w:rFonts w:cs="Arial"/>
        </w:rPr>
        <w:t>North Steering Group (recommendation 5.1)</w:t>
      </w:r>
      <w:r w:rsidR="00EE0236">
        <w:rPr>
          <w:rFonts w:cs="Arial"/>
        </w:rPr>
        <w:t>. Membership of this group will include but is not limited to members of the inquiry panel.</w:t>
      </w:r>
    </w:p>
    <w:p w14:paraId="0E32D0B7" w14:textId="77777777" w:rsidR="00EE0236" w:rsidRDefault="00EE0236" w:rsidP="00EE0236">
      <w:pPr>
        <w:pStyle w:val="ListParagraph"/>
        <w:ind w:left="360"/>
        <w:rPr>
          <w:rFonts w:cs="Arial"/>
        </w:rPr>
      </w:pPr>
    </w:p>
    <w:p w14:paraId="6DBE1941" w14:textId="3FDF2179" w:rsidR="009164F2" w:rsidRDefault="007828B4" w:rsidP="009164F2">
      <w:pPr>
        <w:pStyle w:val="ListParagraph"/>
        <w:numPr>
          <w:ilvl w:val="0"/>
          <w:numId w:val="13"/>
        </w:numPr>
        <w:rPr>
          <w:rFonts w:cs="Arial"/>
        </w:rPr>
      </w:pPr>
      <w:r w:rsidRPr="00816D6C">
        <w:rPr>
          <w:rFonts w:cs="Arial"/>
        </w:rPr>
        <w:t xml:space="preserve">The </w:t>
      </w:r>
      <w:r w:rsidR="000548B0">
        <w:rPr>
          <w:rFonts w:cs="Arial"/>
        </w:rPr>
        <w:t xml:space="preserve">North </w:t>
      </w:r>
      <w:r w:rsidR="009164F2">
        <w:rPr>
          <w:rFonts w:cs="Arial"/>
        </w:rPr>
        <w:t>Steering Group will:</w:t>
      </w:r>
    </w:p>
    <w:p w14:paraId="1EFD0FB0" w14:textId="6FBF5B49" w:rsidR="009164F2" w:rsidRDefault="009164F2" w:rsidP="009164F2">
      <w:pPr>
        <w:pStyle w:val="ListParagraph"/>
        <w:numPr>
          <w:ilvl w:val="0"/>
          <w:numId w:val="31"/>
        </w:numPr>
        <w:ind w:left="720"/>
        <w:rPr>
          <w:rFonts w:cs="Arial"/>
        </w:rPr>
      </w:pPr>
      <w:r>
        <w:rPr>
          <w:rFonts w:cs="Arial"/>
        </w:rPr>
        <w:t>Oversee the delivering of a</w:t>
      </w:r>
      <w:r w:rsidR="007828B4" w:rsidRPr="00816D6C">
        <w:rPr>
          <w:rFonts w:cs="Arial"/>
        </w:rPr>
        <w:t xml:space="preserve"> consultation to the wider VCSEF, partners and public in North Manchester</w:t>
      </w:r>
      <w:r>
        <w:rPr>
          <w:rFonts w:cs="Arial"/>
        </w:rPr>
        <w:t xml:space="preserve"> on the recommendations </w:t>
      </w:r>
    </w:p>
    <w:p w14:paraId="362D9A7C" w14:textId="1DBDD1DE" w:rsidR="007828B4" w:rsidRDefault="009164F2" w:rsidP="009164F2">
      <w:pPr>
        <w:pStyle w:val="ListParagraph"/>
        <w:numPr>
          <w:ilvl w:val="0"/>
          <w:numId w:val="31"/>
        </w:numPr>
        <w:ind w:left="720"/>
        <w:rPr>
          <w:rFonts w:cs="Arial"/>
        </w:rPr>
      </w:pPr>
      <w:r>
        <w:rPr>
          <w:rFonts w:cs="Arial"/>
        </w:rPr>
        <w:t>P</w:t>
      </w:r>
      <w:r w:rsidR="00816D6C" w:rsidRPr="009164F2">
        <w:rPr>
          <w:rFonts w:cs="Arial"/>
        </w:rPr>
        <w:t xml:space="preserve">rogress the development of the recommendations </w:t>
      </w:r>
      <w:r>
        <w:rPr>
          <w:rFonts w:cs="Arial"/>
        </w:rPr>
        <w:t xml:space="preserve">to understand where activity should be targeted and </w:t>
      </w:r>
      <w:r w:rsidR="007828B4" w:rsidRPr="009164F2">
        <w:rPr>
          <w:rFonts w:cs="Arial"/>
        </w:rPr>
        <w:t xml:space="preserve">the development of baseline measures in order to track progress </w:t>
      </w:r>
    </w:p>
    <w:p w14:paraId="1F4C33C9" w14:textId="496B6376" w:rsidR="00FA2EBC" w:rsidRPr="009164F2" w:rsidRDefault="00FA2EBC" w:rsidP="009164F2">
      <w:pPr>
        <w:pStyle w:val="ListParagraph"/>
        <w:numPr>
          <w:ilvl w:val="0"/>
          <w:numId w:val="31"/>
        </w:numPr>
        <w:ind w:left="720"/>
        <w:rPr>
          <w:rFonts w:cs="Arial"/>
        </w:rPr>
      </w:pPr>
      <w:r>
        <w:rPr>
          <w:rFonts w:cs="Arial"/>
        </w:rPr>
        <w:t>Develop the resource requirement and delivery plan</w:t>
      </w:r>
    </w:p>
    <w:p w14:paraId="504EBA9E" w14:textId="69A8C55D" w:rsidR="00816D6C" w:rsidRPr="00816D6C" w:rsidRDefault="009164F2" w:rsidP="009164F2">
      <w:pPr>
        <w:pStyle w:val="ListParagraph"/>
        <w:numPr>
          <w:ilvl w:val="0"/>
          <w:numId w:val="31"/>
        </w:numPr>
        <w:ind w:left="720"/>
        <w:rPr>
          <w:rFonts w:cs="Arial"/>
        </w:rPr>
      </w:pPr>
      <w:r>
        <w:rPr>
          <w:rFonts w:cs="Arial"/>
        </w:rPr>
        <w:t>Oversee the development of</w:t>
      </w:r>
      <w:r w:rsidR="007828B4">
        <w:rPr>
          <w:rFonts w:cs="Arial"/>
        </w:rPr>
        <w:t xml:space="preserve"> </w:t>
      </w:r>
      <w:r w:rsidR="00816D6C" w:rsidRPr="00816D6C">
        <w:rPr>
          <w:rFonts w:cs="Arial"/>
        </w:rPr>
        <w:t xml:space="preserve">a business case to the OMVCS Programme Board for investment </w:t>
      </w:r>
      <w:r>
        <w:rPr>
          <w:rFonts w:cs="Arial"/>
        </w:rPr>
        <w:t>in order to implement the recommendations</w:t>
      </w:r>
      <w:r w:rsidR="00816D6C" w:rsidRPr="00816D6C">
        <w:rPr>
          <w:rFonts w:cs="Arial"/>
        </w:rPr>
        <w:t xml:space="preserve">. </w:t>
      </w:r>
    </w:p>
    <w:p w14:paraId="775A21DA" w14:textId="77777777" w:rsidR="00816D6C" w:rsidRDefault="00816D6C" w:rsidP="00816D6C">
      <w:pPr>
        <w:rPr>
          <w:rFonts w:cs="Arial"/>
        </w:rPr>
      </w:pPr>
    </w:p>
    <w:p w14:paraId="1F58F846" w14:textId="77777777" w:rsidR="00A82D71" w:rsidRDefault="00A82D71" w:rsidP="2F08E78A">
      <w:pPr>
        <w:rPr>
          <w:rFonts w:cs="Arial"/>
        </w:rPr>
      </w:pPr>
    </w:p>
    <w:p w14:paraId="333948FB" w14:textId="77777777" w:rsidR="2F08E78A" w:rsidRDefault="2F08E78A" w:rsidP="2F08E78A">
      <w:pPr>
        <w:rPr>
          <w:rFonts w:cs="Arial"/>
        </w:rPr>
      </w:pPr>
    </w:p>
    <w:p w14:paraId="37B19DD3" w14:textId="77777777" w:rsidR="00A82D71" w:rsidRDefault="00A82D71" w:rsidP="2F08E78A">
      <w:pPr>
        <w:rPr>
          <w:rFonts w:cs="Arial"/>
        </w:rPr>
      </w:pPr>
    </w:p>
    <w:p w14:paraId="34007CEC" w14:textId="77777777" w:rsidR="00C14A0B" w:rsidRDefault="00C14A0B" w:rsidP="2F08E78A">
      <w:pPr>
        <w:rPr>
          <w:rFonts w:cs="Arial"/>
        </w:rPr>
      </w:pPr>
    </w:p>
    <w:p w14:paraId="11C53856" w14:textId="77777777" w:rsidR="00C14A0B" w:rsidRDefault="00C14A0B" w:rsidP="2F08E78A">
      <w:pPr>
        <w:rPr>
          <w:rFonts w:cs="Arial"/>
        </w:rPr>
      </w:pPr>
    </w:p>
    <w:p w14:paraId="36123F1E" w14:textId="77777777" w:rsidR="00C127FD" w:rsidRDefault="00C127FD" w:rsidP="2F08E78A">
      <w:pPr>
        <w:rPr>
          <w:rFonts w:cs="Arial"/>
        </w:rPr>
      </w:pPr>
    </w:p>
    <w:p w14:paraId="0DFC581B" w14:textId="77777777" w:rsidR="00C127FD" w:rsidRDefault="00C127FD" w:rsidP="2F08E78A">
      <w:pPr>
        <w:rPr>
          <w:rFonts w:cs="Arial"/>
        </w:rPr>
      </w:pPr>
    </w:p>
    <w:p w14:paraId="24CCB530" w14:textId="77777777" w:rsidR="00C127FD" w:rsidRDefault="00C127FD" w:rsidP="2F08E78A">
      <w:pPr>
        <w:rPr>
          <w:rFonts w:cs="Arial"/>
        </w:rPr>
      </w:pPr>
    </w:p>
    <w:p w14:paraId="5C4FC0D0" w14:textId="77777777" w:rsidR="00C127FD" w:rsidRDefault="00C127FD" w:rsidP="2F08E78A">
      <w:pPr>
        <w:rPr>
          <w:rFonts w:cs="Arial"/>
        </w:rPr>
      </w:pPr>
    </w:p>
    <w:p w14:paraId="7AA4C540" w14:textId="77777777" w:rsidR="00C127FD" w:rsidRDefault="00C127FD" w:rsidP="2F08E78A">
      <w:pPr>
        <w:rPr>
          <w:rFonts w:cs="Arial"/>
        </w:rPr>
      </w:pPr>
    </w:p>
    <w:p w14:paraId="560F0379" w14:textId="77777777" w:rsidR="00C14A0B" w:rsidRDefault="00C14A0B" w:rsidP="2F08E78A">
      <w:pPr>
        <w:rPr>
          <w:rFonts w:cs="Arial"/>
        </w:rPr>
      </w:pPr>
    </w:p>
    <w:p w14:paraId="190516B2" w14:textId="77777777" w:rsidR="00C14A0B" w:rsidRDefault="00C14A0B" w:rsidP="2F08E78A">
      <w:pPr>
        <w:rPr>
          <w:rFonts w:cs="Arial"/>
        </w:rPr>
      </w:pPr>
    </w:p>
    <w:p w14:paraId="7344670E" w14:textId="15D115EE" w:rsidR="00C14A0B" w:rsidRDefault="00C127FD" w:rsidP="2F08E78A">
      <w:pPr>
        <w:rPr>
          <w:rFonts w:cs="Arial"/>
        </w:rPr>
      </w:pPr>
      <w:r w:rsidRPr="00B37E23">
        <w:rPr>
          <w:rFonts w:cs="Arial"/>
          <w:noProof/>
        </w:rPr>
        <w:drawing>
          <wp:inline distT="0" distB="0" distL="0" distR="0" wp14:anchorId="11431651" wp14:editId="169F7BC4">
            <wp:extent cx="5731510" cy="2096135"/>
            <wp:effectExtent l="0" t="0" r="2540" b="0"/>
            <wp:docPr id="6" name="Picture 6" descr="U:\My Documents\Our Manchest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My Documents\Our Manchester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096135"/>
                    </a:xfrm>
                    <a:prstGeom prst="rect">
                      <a:avLst/>
                    </a:prstGeom>
                    <a:noFill/>
                    <a:ln>
                      <a:noFill/>
                    </a:ln>
                  </pic:spPr>
                </pic:pic>
              </a:graphicData>
            </a:graphic>
          </wp:inline>
        </w:drawing>
      </w:r>
    </w:p>
    <w:p w14:paraId="22326D5D" w14:textId="77777777" w:rsidR="00C14A0B" w:rsidRDefault="00C14A0B" w:rsidP="2F08E78A">
      <w:pPr>
        <w:rPr>
          <w:rFonts w:cs="Arial"/>
        </w:rPr>
      </w:pPr>
    </w:p>
    <w:p w14:paraId="039A4435" w14:textId="77777777" w:rsidR="00C14A0B" w:rsidRDefault="00C14A0B" w:rsidP="2F08E78A">
      <w:pPr>
        <w:rPr>
          <w:rFonts w:cs="Arial"/>
        </w:rPr>
      </w:pPr>
    </w:p>
    <w:p w14:paraId="50375A4D" w14:textId="77777777" w:rsidR="00C14A0B" w:rsidRDefault="00C14A0B" w:rsidP="2F08E78A">
      <w:pPr>
        <w:rPr>
          <w:rFonts w:cs="Arial"/>
        </w:rPr>
      </w:pPr>
    </w:p>
    <w:p w14:paraId="76902CE3" w14:textId="77777777" w:rsidR="00C14A0B" w:rsidRDefault="00C14A0B" w:rsidP="2F08E78A">
      <w:pPr>
        <w:rPr>
          <w:rFonts w:cs="Arial"/>
        </w:rPr>
      </w:pPr>
    </w:p>
    <w:p w14:paraId="1416F668" w14:textId="77777777" w:rsidR="00C14A0B" w:rsidRDefault="00C14A0B" w:rsidP="2F08E78A">
      <w:pPr>
        <w:rPr>
          <w:rFonts w:cs="Arial"/>
        </w:rPr>
      </w:pPr>
    </w:p>
    <w:p w14:paraId="4FF7A3A9" w14:textId="77777777" w:rsidR="00C14A0B" w:rsidRDefault="00C14A0B" w:rsidP="2F08E78A">
      <w:pPr>
        <w:rPr>
          <w:rFonts w:cs="Arial"/>
        </w:rPr>
      </w:pPr>
    </w:p>
    <w:p w14:paraId="6A4E66DB" w14:textId="77777777" w:rsidR="00C14A0B" w:rsidRDefault="00C14A0B" w:rsidP="2F08E78A">
      <w:pPr>
        <w:rPr>
          <w:rFonts w:cs="Arial"/>
        </w:rPr>
      </w:pPr>
    </w:p>
    <w:p w14:paraId="5CCCBEF1" w14:textId="77777777" w:rsidR="00C14A0B" w:rsidRDefault="00C14A0B" w:rsidP="2F08E78A">
      <w:pPr>
        <w:rPr>
          <w:rFonts w:cs="Arial"/>
        </w:rPr>
      </w:pPr>
    </w:p>
    <w:p w14:paraId="0BAE1589" w14:textId="77777777" w:rsidR="00E02454" w:rsidRPr="00FB08F1" w:rsidRDefault="00E02454" w:rsidP="005B1079">
      <w:pPr>
        <w:pStyle w:val="Heading2"/>
        <w:rPr>
          <w:rFonts w:cs="Arial"/>
          <w:b w:val="0"/>
        </w:rPr>
      </w:pPr>
      <w:bookmarkStart w:id="20" w:name="_Toc13148997"/>
      <w:r w:rsidRPr="00FB08F1">
        <w:rPr>
          <w:rFonts w:cs="Arial"/>
        </w:rPr>
        <w:lastRenderedPageBreak/>
        <w:t>Appendices</w:t>
      </w:r>
      <w:bookmarkEnd w:id="20"/>
    </w:p>
    <w:p w14:paraId="307CEE3B" w14:textId="77777777" w:rsidR="00E02454" w:rsidRDefault="00E02454" w:rsidP="00E02454">
      <w:pPr>
        <w:rPr>
          <w:rFonts w:cs="Arial"/>
        </w:rPr>
      </w:pPr>
    </w:p>
    <w:p w14:paraId="469CA602" w14:textId="3B65C065" w:rsidR="00E96BE8" w:rsidRDefault="00E96BE8" w:rsidP="009B6878">
      <w:pPr>
        <w:rPr>
          <w:rFonts w:cs="Arial"/>
        </w:rPr>
      </w:pPr>
    </w:p>
    <w:p w14:paraId="0C62BA1D" w14:textId="3B650147" w:rsidR="00CC2DFC" w:rsidRPr="001316A2" w:rsidRDefault="00856ABF" w:rsidP="00473734">
      <w:pPr>
        <w:pStyle w:val="Heading3"/>
        <w:rPr>
          <w:rFonts w:ascii="Arial" w:hAnsi="Arial" w:cs="Arial"/>
          <w:b/>
        </w:rPr>
      </w:pPr>
      <w:bookmarkStart w:id="21" w:name="_Toc13148998"/>
      <w:r>
        <w:rPr>
          <w:rFonts w:ascii="Arial" w:hAnsi="Arial" w:cs="Arial"/>
          <w:b/>
        </w:rPr>
        <w:t xml:space="preserve">9.1 </w:t>
      </w:r>
      <w:r w:rsidR="00CC2DFC">
        <w:rPr>
          <w:rFonts w:ascii="Arial" w:hAnsi="Arial" w:cs="Arial"/>
          <w:b/>
        </w:rPr>
        <w:t xml:space="preserve">Full List of </w:t>
      </w:r>
      <w:r w:rsidR="00CC2DFC" w:rsidRPr="001316A2">
        <w:rPr>
          <w:rFonts w:ascii="Arial" w:hAnsi="Arial" w:cs="Arial"/>
          <w:b/>
        </w:rPr>
        <w:t>contributors</w:t>
      </w:r>
      <w:bookmarkEnd w:id="21"/>
      <w:r w:rsidR="00CC2DFC" w:rsidRPr="001316A2">
        <w:rPr>
          <w:rFonts w:ascii="Arial" w:hAnsi="Arial" w:cs="Arial"/>
          <w:b/>
        </w:rPr>
        <w:t xml:space="preserve"> </w:t>
      </w:r>
    </w:p>
    <w:p w14:paraId="428AAA13" w14:textId="77777777" w:rsidR="00CC2DFC" w:rsidRDefault="00CC2DFC" w:rsidP="00CC2DFC">
      <w:pPr>
        <w:rPr>
          <w:rFonts w:cs="Arial"/>
        </w:rPr>
      </w:pPr>
    </w:p>
    <w:p w14:paraId="5CAB75F0" w14:textId="77777777" w:rsidR="00CC2DFC" w:rsidRDefault="00CC2DFC" w:rsidP="00CC2DFC">
      <w:pPr>
        <w:rPr>
          <w:rFonts w:cs="Arial"/>
        </w:rPr>
      </w:pPr>
      <w:r>
        <w:rPr>
          <w:rFonts w:cs="Arial"/>
        </w:rPr>
        <w:t xml:space="preserve">The following people were invited either to attend in person or provide a written submission for consideration by the panel: </w:t>
      </w:r>
    </w:p>
    <w:p w14:paraId="38D86CA0" w14:textId="77777777" w:rsidR="00CC2DFC" w:rsidRDefault="00CC2DFC" w:rsidP="00CC2DFC">
      <w:pPr>
        <w:rPr>
          <w:rFonts w:cs="Arial"/>
        </w:rPr>
      </w:pPr>
    </w:p>
    <w:p w14:paraId="61CC1A4D" w14:textId="77777777" w:rsidR="00CC2DFC" w:rsidRDefault="00CC2DFC" w:rsidP="00CC2DFC">
      <w:pPr>
        <w:rPr>
          <w:rFonts w:cs="Arial"/>
        </w:rPr>
      </w:pPr>
      <w:r>
        <w:rPr>
          <w:rFonts w:cs="Arial"/>
        </w:rPr>
        <w:t xml:space="preserve">Lou Beckett - </w:t>
      </w:r>
      <w:proofErr w:type="spellStart"/>
      <w:r>
        <w:rPr>
          <w:rFonts w:cs="Arial"/>
        </w:rPr>
        <w:t>Moston</w:t>
      </w:r>
      <w:proofErr w:type="spellEnd"/>
      <w:r>
        <w:rPr>
          <w:rFonts w:cs="Arial"/>
        </w:rPr>
        <w:t xml:space="preserve"> Miners</w:t>
      </w:r>
    </w:p>
    <w:p w14:paraId="6E19F68E" w14:textId="77777777" w:rsidR="00CC2DFC" w:rsidRDefault="00CC2DFC" w:rsidP="00CC2DFC">
      <w:pPr>
        <w:rPr>
          <w:rFonts w:cs="Arial"/>
        </w:rPr>
      </w:pPr>
      <w:r>
        <w:rPr>
          <w:rFonts w:cs="Arial"/>
        </w:rPr>
        <w:t xml:space="preserve">Matthew </w:t>
      </w:r>
      <w:proofErr w:type="spellStart"/>
      <w:r>
        <w:rPr>
          <w:rFonts w:cs="Arial"/>
        </w:rPr>
        <w:t>Youngson</w:t>
      </w:r>
      <w:proofErr w:type="spellEnd"/>
      <w:r>
        <w:rPr>
          <w:rFonts w:cs="Arial"/>
        </w:rPr>
        <w:t xml:space="preserve"> - Age Friendly </w:t>
      </w:r>
      <w:proofErr w:type="spellStart"/>
      <w:r>
        <w:rPr>
          <w:rFonts w:cs="Arial"/>
        </w:rPr>
        <w:t>Moston</w:t>
      </w:r>
      <w:proofErr w:type="spellEnd"/>
    </w:p>
    <w:p w14:paraId="751485B7" w14:textId="36CED644" w:rsidR="00CC2DFC" w:rsidRDefault="00CC2DFC" w:rsidP="00CC2DFC">
      <w:pPr>
        <w:rPr>
          <w:rFonts w:cs="Arial"/>
        </w:rPr>
      </w:pPr>
      <w:proofErr w:type="spellStart"/>
      <w:r w:rsidRPr="00E96BE8">
        <w:rPr>
          <w:rFonts w:cs="Arial"/>
        </w:rPr>
        <w:t>Liviu</w:t>
      </w:r>
      <w:proofErr w:type="spellEnd"/>
      <w:r w:rsidRPr="00E96BE8">
        <w:rPr>
          <w:rFonts w:cs="Arial"/>
        </w:rPr>
        <w:t xml:space="preserve"> </w:t>
      </w:r>
      <w:proofErr w:type="spellStart"/>
      <w:r w:rsidRPr="00E96BE8">
        <w:rPr>
          <w:rFonts w:cs="Arial"/>
        </w:rPr>
        <w:t>Dinu</w:t>
      </w:r>
      <w:proofErr w:type="spellEnd"/>
      <w:r>
        <w:rPr>
          <w:rFonts w:cs="Arial"/>
        </w:rPr>
        <w:t xml:space="preserve"> –</w:t>
      </w:r>
      <w:r w:rsidR="000E103D">
        <w:rPr>
          <w:rFonts w:cs="Arial"/>
        </w:rPr>
        <w:t xml:space="preserve"> </w:t>
      </w:r>
      <w:r>
        <w:rPr>
          <w:rFonts w:cs="Arial"/>
        </w:rPr>
        <w:t>Roma Support Worker, BHA for Equality</w:t>
      </w:r>
    </w:p>
    <w:p w14:paraId="2F5ABF7B" w14:textId="77777777" w:rsidR="00CC2DFC" w:rsidRDefault="00CC2DFC" w:rsidP="00CC2DFC">
      <w:pPr>
        <w:rPr>
          <w:rFonts w:cs="Arial"/>
        </w:rPr>
      </w:pPr>
      <w:r>
        <w:rPr>
          <w:rFonts w:cs="Arial"/>
        </w:rPr>
        <w:t xml:space="preserve">Christopher </w:t>
      </w:r>
      <w:proofErr w:type="spellStart"/>
      <w:r>
        <w:rPr>
          <w:rFonts w:cs="Arial"/>
        </w:rPr>
        <w:t>Fallone</w:t>
      </w:r>
      <w:proofErr w:type="spellEnd"/>
      <w:r>
        <w:rPr>
          <w:rFonts w:cs="Arial"/>
        </w:rPr>
        <w:t xml:space="preserve"> – Gateway Debt Advice</w:t>
      </w:r>
    </w:p>
    <w:p w14:paraId="4770B138" w14:textId="77777777" w:rsidR="00CC2DFC" w:rsidRDefault="00CC2DFC" w:rsidP="00CC2DFC">
      <w:pPr>
        <w:rPr>
          <w:rFonts w:cs="Arial"/>
        </w:rPr>
      </w:pPr>
      <w:r>
        <w:rPr>
          <w:rFonts w:cs="Arial"/>
        </w:rPr>
        <w:t>Mary Armstrong – Irk Valley TRG</w:t>
      </w:r>
    </w:p>
    <w:p w14:paraId="494B7B86" w14:textId="77777777" w:rsidR="00CC2DFC" w:rsidRDefault="00CC2DFC" w:rsidP="00CC2DFC">
      <w:pPr>
        <w:rPr>
          <w:rFonts w:cs="Arial"/>
        </w:rPr>
      </w:pPr>
      <w:proofErr w:type="spellStart"/>
      <w:r>
        <w:rPr>
          <w:rFonts w:cs="Arial"/>
        </w:rPr>
        <w:t>Sherita</w:t>
      </w:r>
      <w:proofErr w:type="spellEnd"/>
      <w:r>
        <w:rPr>
          <w:rFonts w:cs="Arial"/>
        </w:rPr>
        <w:t xml:space="preserve"> </w:t>
      </w:r>
      <w:proofErr w:type="spellStart"/>
      <w:r>
        <w:rPr>
          <w:rFonts w:cs="Arial"/>
        </w:rPr>
        <w:t>Mandongwe</w:t>
      </w:r>
      <w:proofErr w:type="spellEnd"/>
      <w:r>
        <w:rPr>
          <w:rFonts w:cs="Arial"/>
        </w:rPr>
        <w:t xml:space="preserve"> – </w:t>
      </w:r>
      <w:proofErr w:type="spellStart"/>
      <w:r>
        <w:rPr>
          <w:rFonts w:cs="Arial"/>
        </w:rPr>
        <w:t>Dimobi</w:t>
      </w:r>
      <w:proofErr w:type="spellEnd"/>
      <w:r>
        <w:rPr>
          <w:rFonts w:cs="Arial"/>
        </w:rPr>
        <w:t xml:space="preserve"> Children’s Disability Trust</w:t>
      </w:r>
    </w:p>
    <w:p w14:paraId="6FCE96C6" w14:textId="77777777" w:rsidR="00CC2DFC" w:rsidRDefault="00CC2DFC" w:rsidP="00CC2DFC">
      <w:pPr>
        <w:rPr>
          <w:rFonts w:cs="Arial"/>
        </w:rPr>
      </w:pPr>
      <w:r>
        <w:rPr>
          <w:rFonts w:cs="Arial"/>
        </w:rPr>
        <w:t xml:space="preserve">Marina Teat – </w:t>
      </w:r>
      <w:proofErr w:type="spellStart"/>
      <w:r>
        <w:rPr>
          <w:rFonts w:cs="Arial"/>
        </w:rPr>
        <w:t>Mirfield</w:t>
      </w:r>
      <w:proofErr w:type="spellEnd"/>
      <w:r>
        <w:rPr>
          <w:rFonts w:cs="Arial"/>
        </w:rPr>
        <w:t xml:space="preserve"> Road Community Garden</w:t>
      </w:r>
    </w:p>
    <w:p w14:paraId="637B14A0" w14:textId="77777777" w:rsidR="00CC2DFC" w:rsidRDefault="00CC2DFC" w:rsidP="00CC2DFC">
      <w:pPr>
        <w:rPr>
          <w:rFonts w:cs="Arial"/>
        </w:rPr>
      </w:pPr>
      <w:r>
        <w:rPr>
          <w:rFonts w:cs="Arial"/>
        </w:rPr>
        <w:t xml:space="preserve">Donna Miller – </w:t>
      </w:r>
      <w:r w:rsidRPr="00646EE8">
        <w:rPr>
          <w:rFonts w:cs="Arial"/>
        </w:rPr>
        <w:t>Associate Director of Policy &amp; Development</w:t>
      </w:r>
      <w:r>
        <w:rPr>
          <w:rFonts w:cs="Arial"/>
        </w:rPr>
        <w:t xml:space="preserve">, BHA for Equality </w:t>
      </w:r>
    </w:p>
    <w:p w14:paraId="03D33125" w14:textId="77777777" w:rsidR="00CC2DFC" w:rsidRDefault="00CC2DFC" w:rsidP="00CC2DFC">
      <w:pPr>
        <w:rPr>
          <w:rFonts w:cs="Arial"/>
        </w:rPr>
      </w:pPr>
      <w:r>
        <w:rPr>
          <w:rFonts w:cs="Arial"/>
        </w:rPr>
        <w:t>Carol Bartram – North Manchester Business Network</w:t>
      </w:r>
    </w:p>
    <w:p w14:paraId="581104F3" w14:textId="77777777" w:rsidR="00CC2DFC" w:rsidRDefault="00CC2DFC" w:rsidP="00CC2DFC">
      <w:pPr>
        <w:rPr>
          <w:rFonts w:cs="Arial"/>
        </w:rPr>
      </w:pPr>
      <w:r>
        <w:rPr>
          <w:rFonts w:cs="Arial"/>
        </w:rPr>
        <w:t xml:space="preserve">Sarah </w:t>
      </w:r>
      <w:proofErr w:type="spellStart"/>
      <w:r>
        <w:rPr>
          <w:rFonts w:cs="Arial"/>
        </w:rPr>
        <w:t>Whitelegg</w:t>
      </w:r>
      <w:proofErr w:type="spellEnd"/>
      <w:r>
        <w:rPr>
          <w:rFonts w:cs="Arial"/>
        </w:rPr>
        <w:t xml:space="preserve"> – </w:t>
      </w:r>
      <w:proofErr w:type="spellStart"/>
      <w:r>
        <w:rPr>
          <w:rFonts w:cs="Arial"/>
        </w:rPr>
        <w:t>Macc</w:t>
      </w:r>
      <w:proofErr w:type="spellEnd"/>
    </w:p>
    <w:p w14:paraId="1FF7B413" w14:textId="77777777" w:rsidR="00CC2DFC" w:rsidRDefault="00CC2DFC" w:rsidP="00CC2DFC">
      <w:pPr>
        <w:rPr>
          <w:rFonts w:cs="Arial"/>
        </w:rPr>
      </w:pPr>
      <w:r>
        <w:rPr>
          <w:rFonts w:cs="Arial"/>
        </w:rPr>
        <w:t xml:space="preserve">Tracy Langton – Northwards Housing </w:t>
      </w:r>
    </w:p>
    <w:p w14:paraId="7CC3EF8D" w14:textId="77777777" w:rsidR="00CC2DFC" w:rsidRDefault="00CC2DFC" w:rsidP="00CC2DFC">
      <w:pPr>
        <w:rPr>
          <w:rFonts w:cs="Arial"/>
        </w:rPr>
      </w:pPr>
      <w:r>
        <w:rPr>
          <w:rFonts w:cs="Arial"/>
        </w:rPr>
        <w:t>Martin Roberts – Assistant Principal,</w:t>
      </w:r>
      <w:r w:rsidRPr="005E16BA">
        <w:rPr>
          <w:rFonts w:cs="Arial"/>
        </w:rPr>
        <w:t xml:space="preserve"> Manchester Communications Academy (MCA)</w:t>
      </w:r>
    </w:p>
    <w:p w14:paraId="03C9EC56" w14:textId="77777777" w:rsidR="00CC2DFC" w:rsidRDefault="00CC2DFC" w:rsidP="00CC2DFC">
      <w:pPr>
        <w:rPr>
          <w:rFonts w:cs="Arial"/>
        </w:rPr>
      </w:pPr>
      <w:r>
        <w:rPr>
          <w:rFonts w:cs="Arial"/>
        </w:rPr>
        <w:t xml:space="preserve">Andrew </w:t>
      </w:r>
      <w:proofErr w:type="spellStart"/>
      <w:r>
        <w:rPr>
          <w:rFonts w:cs="Arial"/>
        </w:rPr>
        <w:t>Seedall</w:t>
      </w:r>
      <w:proofErr w:type="spellEnd"/>
      <w:r>
        <w:rPr>
          <w:rFonts w:cs="Arial"/>
        </w:rPr>
        <w:t xml:space="preserve"> – </w:t>
      </w:r>
      <w:r w:rsidRPr="002475BF">
        <w:rPr>
          <w:rFonts w:cs="Arial"/>
        </w:rPr>
        <w:t>Programme Leader - Family Zone Development</w:t>
      </w:r>
      <w:r>
        <w:rPr>
          <w:rFonts w:cs="Arial"/>
        </w:rPr>
        <w:t xml:space="preserve">, </w:t>
      </w:r>
      <w:r w:rsidRPr="002475BF">
        <w:rPr>
          <w:rFonts w:cs="Arial"/>
        </w:rPr>
        <w:t>Greater Manchester Academies Trust</w:t>
      </w:r>
    </w:p>
    <w:p w14:paraId="747C594F" w14:textId="77777777" w:rsidR="00CC2DFC" w:rsidRDefault="00CC2DFC" w:rsidP="00CC2DFC">
      <w:pPr>
        <w:rPr>
          <w:rFonts w:cs="Arial"/>
        </w:rPr>
      </w:pPr>
      <w:r>
        <w:rPr>
          <w:rFonts w:cs="Arial"/>
        </w:rPr>
        <w:t xml:space="preserve">John </w:t>
      </w:r>
      <w:proofErr w:type="spellStart"/>
      <w:r>
        <w:rPr>
          <w:rFonts w:cs="Arial"/>
        </w:rPr>
        <w:t>Falder</w:t>
      </w:r>
      <w:proofErr w:type="spellEnd"/>
      <w:r>
        <w:rPr>
          <w:rFonts w:cs="Arial"/>
        </w:rPr>
        <w:t xml:space="preserve"> – HMG Paints</w:t>
      </w:r>
    </w:p>
    <w:p w14:paraId="617B2322" w14:textId="77777777" w:rsidR="00CC2DFC" w:rsidRDefault="00CC2DFC" w:rsidP="00CC2DFC">
      <w:pPr>
        <w:rPr>
          <w:rFonts w:cs="Arial"/>
        </w:rPr>
      </w:pPr>
      <w:r>
        <w:rPr>
          <w:rFonts w:cs="Arial"/>
        </w:rPr>
        <w:t xml:space="preserve">Scott </w:t>
      </w:r>
      <w:proofErr w:type="spellStart"/>
      <w:r>
        <w:rPr>
          <w:rFonts w:cs="Arial"/>
        </w:rPr>
        <w:t>Flitcroft</w:t>
      </w:r>
      <w:proofErr w:type="spellEnd"/>
      <w:r>
        <w:rPr>
          <w:rFonts w:cs="Arial"/>
        </w:rPr>
        <w:t xml:space="preserve"> – MCR Active</w:t>
      </w:r>
    </w:p>
    <w:p w14:paraId="4BFFBDDF" w14:textId="77777777" w:rsidR="00CC2DFC" w:rsidRDefault="00CC2DFC" w:rsidP="00CC2DFC">
      <w:pPr>
        <w:rPr>
          <w:rFonts w:cs="Arial"/>
        </w:rPr>
      </w:pPr>
      <w:r>
        <w:rPr>
          <w:rFonts w:cs="Arial"/>
        </w:rPr>
        <w:t xml:space="preserve">Tom Woodcock - </w:t>
      </w:r>
      <w:r w:rsidRPr="00B62C5D">
        <w:rPr>
          <w:rFonts w:eastAsia="Times New Roman" w:cs="Arial"/>
          <w:color w:val="222222"/>
        </w:rPr>
        <w:t>Strategic Lead for Community Asset Development at Greater Manchester Mental Health</w:t>
      </w:r>
      <w:r>
        <w:rPr>
          <w:rFonts w:cs="Arial"/>
        </w:rPr>
        <w:t xml:space="preserve"> </w:t>
      </w:r>
    </w:p>
    <w:p w14:paraId="164EA32C" w14:textId="052440A1" w:rsidR="005252A2" w:rsidRDefault="005252A2" w:rsidP="00CC2DFC">
      <w:pPr>
        <w:rPr>
          <w:rFonts w:cs="Arial"/>
        </w:rPr>
      </w:pPr>
      <w:r>
        <w:rPr>
          <w:rFonts w:cs="Arial"/>
        </w:rPr>
        <w:t>Vicky McCall – Alzheimer’s Society (</w:t>
      </w:r>
      <w:proofErr w:type="spellStart"/>
      <w:r>
        <w:rPr>
          <w:rFonts w:cs="Arial"/>
        </w:rPr>
        <w:t>Moston</w:t>
      </w:r>
      <w:proofErr w:type="spellEnd"/>
      <w:r>
        <w:rPr>
          <w:rFonts w:cs="Arial"/>
        </w:rPr>
        <w:t>)</w:t>
      </w:r>
    </w:p>
    <w:p w14:paraId="2D23EAC8" w14:textId="77777777" w:rsidR="00CC2DFC" w:rsidRDefault="00CC2DFC" w:rsidP="00CC2DFC">
      <w:pPr>
        <w:rPr>
          <w:rFonts w:cs="Arial"/>
        </w:rPr>
      </w:pPr>
      <w:r>
        <w:rPr>
          <w:rFonts w:cs="Arial"/>
        </w:rPr>
        <w:t>North Place Group meeting of 2</w:t>
      </w:r>
      <w:r w:rsidRPr="00AC1083">
        <w:rPr>
          <w:rFonts w:cs="Arial"/>
          <w:vertAlign w:val="superscript"/>
        </w:rPr>
        <w:t>nd</w:t>
      </w:r>
      <w:r>
        <w:rPr>
          <w:rFonts w:cs="Arial"/>
        </w:rPr>
        <w:t xml:space="preserve"> April 2019</w:t>
      </w:r>
    </w:p>
    <w:p w14:paraId="55F2BB2B" w14:textId="64C7E067" w:rsidR="00CC2DFC" w:rsidRDefault="00CC2DFC" w:rsidP="00CC2DFC">
      <w:pPr>
        <w:rPr>
          <w:rFonts w:cs="Arial"/>
        </w:rPr>
      </w:pPr>
      <w:r>
        <w:rPr>
          <w:rFonts w:cs="Arial"/>
        </w:rPr>
        <w:t xml:space="preserve">Councillor Focus Group </w:t>
      </w:r>
      <w:r w:rsidR="005449E0">
        <w:rPr>
          <w:rFonts w:cs="Arial"/>
        </w:rPr>
        <w:t>meeting of 21</w:t>
      </w:r>
      <w:r w:rsidR="005449E0" w:rsidRPr="005449E0">
        <w:rPr>
          <w:rFonts w:cs="Arial"/>
          <w:vertAlign w:val="superscript"/>
        </w:rPr>
        <w:t>st</w:t>
      </w:r>
      <w:r w:rsidR="005449E0">
        <w:rPr>
          <w:rFonts w:cs="Arial"/>
        </w:rPr>
        <w:t xml:space="preserve"> May 2019</w:t>
      </w:r>
    </w:p>
    <w:p w14:paraId="02998654" w14:textId="77777777" w:rsidR="00E96BE8" w:rsidRDefault="00E96BE8" w:rsidP="009B6878">
      <w:pPr>
        <w:rPr>
          <w:rFonts w:cs="Arial"/>
        </w:rPr>
      </w:pPr>
    </w:p>
    <w:p w14:paraId="0A18ECE6" w14:textId="7E1D8D6E" w:rsidR="007213DC" w:rsidRPr="00891563" w:rsidRDefault="00891563" w:rsidP="00473734">
      <w:pPr>
        <w:pStyle w:val="Heading3"/>
        <w:rPr>
          <w:rFonts w:ascii="Arial" w:hAnsi="Arial" w:cs="Arial"/>
          <w:b/>
        </w:rPr>
      </w:pPr>
      <w:bookmarkStart w:id="22" w:name="_Toc13148999"/>
      <w:r w:rsidRPr="00891563">
        <w:rPr>
          <w:rFonts w:ascii="Arial" w:hAnsi="Arial" w:cs="Arial"/>
          <w:b/>
        </w:rPr>
        <w:t xml:space="preserve">9.2 </w:t>
      </w:r>
      <w:r w:rsidR="004D6DD6">
        <w:rPr>
          <w:rFonts w:ascii="Arial" w:hAnsi="Arial" w:cs="Arial"/>
          <w:b/>
        </w:rPr>
        <w:t>Summary of all Contributors</w:t>
      </w:r>
      <w:bookmarkEnd w:id="22"/>
    </w:p>
    <w:p w14:paraId="770953F3" w14:textId="77777777" w:rsidR="00891563" w:rsidRDefault="00891563" w:rsidP="009B6878">
      <w:pPr>
        <w:rPr>
          <w:rFonts w:cs="Arial"/>
        </w:rPr>
      </w:pPr>
    </w:p>
    <w:p w14:paraId="3DC26BD1" w14:textId="66AEFBA1" w:rsidR="00891563" w:rsidRDefault="00891563" w:rsidP="009B6878">
      <w:pPr>
        <w:rPr>
          <w:rFonts w:cs="Arial"/>
        </w:rPr>
      </w:pPr>
      <w:r>
        <w:rPr>
          <w:rFonts w:cs="Arial"/>
        </w:rPr>
        <w:t>See separate document.</w:t>
      </w:r>
    </w:p>
    <w:p w14:paraId="0B46FF72" w14:textId="77777777" w:rsidR="00891563" w:rsidRDefault="00891563" w:rsidP="009B6878">
      <w:pPr>
        <w:rPr>
          <w:rFonts w:cs="Arial"/>
        </w:rPr>
      </w:pPr>
    </w:p>
    <w:p w14:paraId="16C70310" w14:textId="3A1B748C" w:rsidR="00891563" w:rsidRPr="00891563" w:rsidRDefault="00891563" w:rsidP="00473734">
      <w:pPr>
        <w:pStyle w:val="Heading3"/>
        <w:rPr>
          <w:rFonts w:ascii="Arial" w:hAnsi="Arial" w:cs="Arial"/>
          <w:b/>
        </w:rPr>
      </w:pPr>
      <w:bookmarkStart w:id="23" w:name="_Toc13149000"/>
      <w:r w:rsidRPr="00891563">
        <w:rPr>
          <w:rFonts w:ascii="Arial" w:hAnsi="Arial" w:cs="Arial"/>
          <w:b/>
        </w:rPr>
        <w:t>9.3 Written Submissions</w:t>
      </w:r>
      <w:bookmarkEnd w:id="23"/>
    </w:p>
    <w:p w14:paraId="6BCD329C" w14:textId="77777777" w:rsidR="00891563" w:rsidRDefault="00891563" w:rsidP="009B6878">
      <w:pPr>
        <w:rPr>
          <w:rFonts w:cs="Arial"/>
        </w:rPr>
      </w:pPr>
    </w:p>
    <w:p w14:paraId="0D564879" w14:textId="1F494E16" w:rsidR="00891563" w:rsidRDefault="00891563" w:rsidP="00891563">
      <w:pPr>
        <w:rPr>
          <w:rFonts w:cs="Arial"/>
        </w:rPr>
      </w:pPr>
      <w:r>
        <w:rPr>
          <w:rFonts w:cs="Arial"/>
        </w:rPr>
        <w:t>See separate doc</w:t>
      </w:r>
      <w:bookmarkStart w:id="24" w:name="_GoBack"/>
      <w:bookmarkEnd w:id="24"/>
      <w:r>
        <w:rPr>
          <w:rFonts w:cs="Arial"/>
        </w:rPr>
        <w:t>ument.</w:t>
      </w:r>
    </w:p>
    <w:p w14:paraId="08E326DB" w14:textId="77777777" w:rsidR="00891563" w:rsidRDefault="00891563" w:rsidP="009B6878">
      <w:pPr>
        <w:rPr>
          <w:rFonts w:cs="Arial"/>
        </w:rPr>
      </w:pPr>
    </w:p>
    <w:p w14:paraId="4A52EBA9" w14:textId="6A279333" w:rsidR="00891563" w:rsidRPr="00891563" w:rsidRDefault="00891563" w:rsidP="00473734">
      <w:pPr>
        <w:pStyle w:val="Heading3"/>
        <w:rPr>
          <w:rFonts w:ascii="Arial" w:hAnsi="Arial" w:cs="Arial"/>
          <w:b/>
        </w:rPr>
      </w:pPr>
      <w:bookmarkStart w:id="25" w:name="_Toc13149001"/>
      <w:r w:rsidRPr="00891563">
        <w:rPr>
          <w:rFonts w:ascii="Arial" w:hAnsi="Arial" w:cs="Arial"/>
          <w:b/>
        </w:rPr>
        <w:t>9.4 Organisation mapping</w:t>
      </w:r>
      <w:bookmarkEnd w:id="25"/>
    </w:p>
    <w:p w14:paraId="56C2F1B2" w14:textId="77777777" w:rsidR="00A86BE6" w:rsidRDefault="00A86BE6" w:rsidP="009B6878">
      <w:pPr>
        <w:rPr>
          <w:rFonts w:cs="Arial"/>
        </w:rPr>
      </w:pPr>
    </w:p>
    <w:p w14:paraId="6DD8115B" w14:textId="21ABE249" w:rsidR="00891563" w:rsidRDefault="00891563" w:rsidP="00891563">
      <w:pPr>
        <w:rPr>
          <w:rFonts w:cs="Arial"/>
        </w:rPr>
      </w:pPr>
      <w:r>
        <w:rPr>
          <w:rFonts w:cs="Arial"/>
        </w:rPr>
        <w:t xml:space="preserve">See separate </w:t>
      </w:r>
      <w:r w:rsidR="004D6DD6">
        <w:rPr>
          <w:rFonts w:cs="Arial"/>
        </w:rPr>
        <w:t>spreadshee</w:t>
      </w:r>
      <w:r>
        <w:rPr>
          <w:rFonts w:cs="Arial"/>
        </w:rPr>
        <w:t>t.</w:t>
      </w:r>
    </w:p>
    <w:p w14:paraId="4227042D" w14:textId="77777777" w:rsidR="00891563" w:rsidRDefault="00891563" w:rsidP="009B6878">
      <w:pPr>
        <w:rPr>
          <w:rFonts w:cs="Arial"/>
        </w:rPr>
      </w:pPr>
    </w:p>
    <w:p w14:paraId="47B24881" w14:textId="4A433C73" w:rsidR="00A86BE6" w:rsidRDefault="00A86BE6" w:rsidP="009B6878">
      <w:pPr>
        <w:rPr>
          <w:rFonts w:cs="Arial"/>
        </w:rPr>
      </w:pPr>
    </w:p>
    <w:p w14:paraId="56CC29CB" w14:textId="2AFBB810" w:rsidR="00856ABF" w:rsidRPr="00856ABF" w:rsidRDefault="00856ABF" w:rsidP="00856ABF">
      <w:pPr>
        <w:rPr>
          <w:rFonts w:cs="Arial"/>
        </w:rPr>
      </w:pPr>
    </w:p>
    <w:sectPr w:rsidR="00856ABF" w:rsidRPr="00856ABF" w:rsidSect="00A41670">
      <w:type w:val="continuous"/>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5F546EC" w16cid:durableId="7F46E271"/>
  <w16cid:commentId w16cid:paraId="3F960811" w16cid:durableId="55E29033"/>
  <w16cid:commentId w16cid:paraId="4604656D" w16cid:durableId="5869B238"/>
  <w16cid:commentId w16cid:paraId="25CED7AE" w16cid:durableId="42ABAADD"/>
  <w16cid:commentId w16cid:paraId="6E7440DE" w16cid:durableId="3FC22AF4"/>
  <w16cid:commentId w16cid:paraId="00B803E1" w16cid:durableId="7CC8204D"/>
  <w16cid:commentId w16cid:paraId="3504E757" w16cid:durableId="33BED217"/>
  <w16cid:commentId w16cid:paraId="26CCCD70" w16cid:durableId="65F0FB1F"/>
  <w16cid:commentId w16cid:paraId="4BBDEFF3" w16cid:durableId="4BB0F0B9"/>
  <w16cid:commentId w16cid:paraId="5366476E" w16cid:durableId="0F338CEB"/>
  <w16cid:commentId w16cid:paraId="48D5CFD3" w16cid:durableId="41B6AA17"/>
  <w16cid:commentId w16cid:paraId="2FE905DD" w16cid:durableId="6EDB8234"/>
  <w16cid:commentId w16cid:paraId="232AEA85" w16cid:durableId="0E32FFB9"/>
  <w16cid:commentId w16cid:paraId="14028D60" w16cid:durableId="38445C78"/>
  <w16cid:commentId w16cid:paraId="3C46591F" w16cid:durableId="6C572AB4"/>
  <w16cid:commentId w16cid:paraId="5931CFAE" w16cid:durableId="35B3308B"/>
  <w16cid:commentId w16cid:paraId="28075121" w16cid:durableId="399499B4"/>
  <w16cid:commentId w16cid:paraId="79408EF8" w16cid:durableId="298FAB1E"/>
  <w16cid:commentId w16cid:paraId="2883B071" w16cid:durableId="35E552FD"/>
  <w16cid:commentId w16cid:paraId="7B2EF62D" w16cid:durableId="7DC73598"/>
  <w16cid:commentId w16cid:paraId="3133E6FB" w16cid:durableId="5C2602E2"/>
  <w16cid:commentId w16cid:paraId="177C8108" w16cid:durableId="261EB9F5"/>
  <w16cid:commentId w16cid:paraId="39579FB4" w16cid:durableId="5D3D455B"/>
  <w16cid:commentId w16cid:paraId="7196A12B" w16cid:durableId="53F58C3A"/>
  <w16cid:commentId w16cid:paraId="3AB1D439" w16cid:durableId="6FAC70EF"/>
  <w16cid:commentId w16cid:paraId="0348F288" w16cid:durableId="71437E0C"/>
  <w16cid:commentId w16cid:paraId="6F29AD16" w16cid:durableId="28EC0C51"/>
  <w16cid:commentId w16cid:paraId="547C6D8C" w16cid:durableId="259B2DC3"/>
  <w16cid:commentId w16cid:paraId="74E7DEB5" w16cid:durableId="3BB036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81055" w14:textId="77777777" w:rsidR="00DB3F3C" w:rsidRDefault="00DB3F3C" w:rsidP="00C433DA">
      <w:r>
        <w:separator/>
      </w:r>
    </w:p>
  </w:endnote>
  <w:endnote w:type="continuationSeparator" w:id="0">
    <w:p w14:paraId="0F076512" w14:textId="77777777" w:rsidR="00DB3F3C" w:rsidRDefault="00DB3F3C" w:rsidP="00C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496523"/>
      <w:docPartObj>
        <w:docPartGallery w:val="Page Numbers (Bottom of Page)"/>
        <w:docPartUnique/>
      </w:docPartObj>
    </w:sdtPr>
    <w:sdtEndPr>
      <w:rPr>
        <w:noProof/>
      </w:rPr>
    </w:sdtEndPr>
    <w:sdtContent>
      <w:p w14:paraId="53205B9E" w14:textId="77777777" w:rsidR="00DB3F3C" w:rsidRDefault="00DB3F3C">
        <w:pPr>
          <w:pStyle w:val="Footer"/>
          <w:jc w:val="center"/>
        </w:pPr>
        <w:r>
          <w:fldChar w:fldCharType="begin"/>
        </w:r>
        <w:r>
          <w:instrText xml:space="preserve"> PAGE   \* MERGEFORMAT </w:instrText>
        </w:r>
        <w:r>
          <w:fldChar w:fldCharType="separate"/>
        </w:r>
        <w:r w:rsidR="00524293">
          <w:rPr>
            <w:noProof/>
          </w:rPr>
          <w:t>29</w:t>
        </w:r>
        <w:r>
          <w:rPr>
            <w:noProof/>
          </w:rPr>
          <w:fldChar w:fldCharType="end"/>
        </w:r>
      </w:p>
    </w:sdtContent>
  </w:sdt>
  <w:p w14:paraId="1B67A06E" w14:textId="77777777" w:rsidR="00DB3F3C" w:rsidRDefault="00DB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2FAE" w14:textId="77777777" w:rsidR="00DB3F3C" w:rsidRDefault="00DB3F3C" w:rsidP="00C433DA">
      <w:r>
        <w:separator/>
      </w:r>
    </w:p>
  </w:footnote>
  <w:footnote w:type="continuationSeparator" w:id="0">
    <w:p w14:paraId="74BF8F75" w14:textId="77777777" w:rsidR="00DB3F3C" w:rsidRDefault="00DB3F3C" w:rsidP="00C43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2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B25E4"/>
    <w:multiLevelType w:val="multilevel"/>
    <w:tmpl w:val="B224B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10C0E"/>
    <w:multiLevelType w:val="hybridMultilevel"/>
    <w:tmpl w:val="2C983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026B4"/>
    <w:multiLevelType w:val="hybridMultilevel"/>
    <w:tmpl w:val="19AEA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050CC"/>
    <w:multiLevelType w:val="hybridMultilevel"/>
    <w:tmpl w:val="E70663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5A5E06"/>
    <w:multiLevelType w:val="hybridMultilevel"/>
    <w:tmpl w:val="B470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408B"/>
    <w:multiLevelType w:val="multilevel"/>
    <w:tmpl w:val="0B4E18D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7128D"/>
    <w:multiLevelType w:val="hybridMultilevel"/>
    <w:tmpl w:val="C536621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42CA1"/>
    <w:multiLevelType w:val="hybridMultilevel"/>
    <w:tmpl w:val="9E269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947F1"/>
    <w:multiLevelType w:val="hybridMultilevel"/>
    <w:tmpl w:val="6E00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957"/>
    <w:multiLevelType w:val="hybridMultilevel"/>
    <w:tmpl w:val="E336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20086"/>
    <w:multiLevelType w:val="multilevel"/>
    <w:tmpl w:val="895E6A6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0E35FAB"/>
    <w:multiLevelType w:val="multilevel"/>
    <w:tmpl w:val="895E6A6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22B091C"/>
    <w:multiLevelType w:val="multilevel"/>
    <w:tmpl w:val="6EB488A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2F1254"/>
    <w:multiLevelType w:val="multilevel"/>
    <w:tmpl w:val="895E6A6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35B05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2B61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F00F68"/>
    <w:multiLevelType w:val="hybridMultilevel"/>
    <w:tmpl w:val="63CC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60B43"/>
    <w:multiLevelType w:val="hybridMultilevel"/>
    <w:tmpl w:val="4FC8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606EA"/>
    <w:multiLevelType w:val="hybridMultilevel"/>
    <w:tmpl w:val="19BC94CA"/>
    <w:lvl w:ilvl="0" w:tplc="EA240C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47308"/>
    <w:multiLevelType w:val="hybridMultilevel"/>
    <w:tmpl w:val="B202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03824"/>
    <w:multiLevelType w:val="multilevel"/>
    <w:tmpl w:val="E5907F5E"/>
    <w:lvl w:ilvl="0">
      <w:start w:val="1"/>
      <w:numFmt w:val="decimal"/>
      <w:pStyle w:val="Heading2"/>
      <w:lvlText w:val="%1."/>
      <w:lvlJc w:val="left"/>
      <w:pPr>
        <w:ind w:left="360" w:hanging="360"/>
      </w:pPr>
      <w:rPr>
        <w:rFonts w:hint="default"/>
        <w:b/>
      </w:rPr>
    </w:lvl>
    <w:lvl w:ilvl="1">
      <w:start w:val="1"/>
      <w:numFmt w:val="decimal"/>
      <w:isLgl/>
      <w:lvlText w:val="%1.%2"/>
      <w:lvlJc w:val="left"/>
      <w:pPr>
        <w:ind w:left="-1407" w:hanging="360"/>
      </w:pPr>
      <w:rPr>
        <w:rFonts w:hint="default"/>
      </w:rPr>
    </w:lvl>
    <w:lvl w:ilvl="2">
      <w:start w:val="1"/>
      <w:numFmt w:val="decimal"/>
      <w:isLgl/>
      <w:lvlText w:val="%1.%2.%3"/>
      <w:lvlJc w:val="left"/>
      <w:pPr>
        <w:ind w:left="-1047" w:hanging="720"/>
      </w:pPr>
      <w:rPr>
        <w:rFonts w:hint="default"/>
      </w:rPr>
    </w:lvl>
    <w:lvl w:ilvl="3">
      <w:start w:val="1"/>
      <w:numFmt w:val="decimal"/>
      <w:isLgl/>
      <w:lvlText w:val="%1.%2.%3.%4"/>
      <w:lvlJc w:val="left"/>
      <w:pPr>
        <w:ind w:left="-1047" w:hanging="720"/>
      </w:pPr>
      <w:rPr>
        <w:rFonts w:hint="default"/>
      </w:rPr>
    </w:lvl>
    <w:lvl w:ilvl="4">
      <w:start w:val="1"/>
      <w:numFmt w:val="decimal"/>
      <w:isLgl/>
      <w:lvlText w:val="%1.%2.%3.%4.%5"/>
      <w:lvlJc w:val="left"/>
      <w:pPr>
        <w:ind w:left="-687" w:hanging="1080"/>
      </w:pPr>
      <w:rPr>
        <w:rFonts w:hint="default"/>
      </w:rPr>
    </w:lvl>
    <w:lvl w:ilvl="5">
      <w:start w:val="1"/>
      <w:numFmt w:val="decimal"/>
      <w:isLgl/>
      <w:lvlText w:val="%1.%2.%3.%4.%5.%6"/>
      <w:lvlJc w:val="left"/>
      <w:pPr>
        <w:ind w:left="-687" w:hanging="1080"/>
      </w:pPr>
      <w:rPr>
        <w:rFonts w:hint="default"/>
      </w:rPr>
    </w:lvl>
    <w:lvl w:ilvl="6">
      <w:start w:val="1"/>
      <w:numFmt w:val="decimal"/>
      <w:isLgl/>
      <w:lvlText w:val="%1.%2.%3.%4.%5.%6.%7"/>
      <w:lvlJc w:val="left"/>
      <w:pPr>
        <w:ind w:left="-327" w:hanging="1440"/>
      </w:pPr>
      <w:rPr>
        <w:rFonts w:hint="default"/>
      </w:rPr>
    </w:lvl>
    <w:lvl w:ilvl="7">
      <w:start w:val="1"/>
      <w:numFmt w:val="decimal"/>
      <w:isLgl/>
      <w:lvlText w:val="%1.%2.%3.%4.%5.%6.%7.%8"/>
      <w:lvlJc w:val="left"/>
      <w:pPr>
        <w:ind w:left="-327" w:hanging="1440"/>
      </w:pPr>
      <w:rPr>
        <w:rFonts w:hint="default"/>
      </w:rPr>
    </w:lvl>
    <w:lvl w:ilvl="8">
      <w:start w:val="1"/>
      <w:numFmt w:val="decimal"/>
      <w:isLgl/>
      <w:lvlText w:val="%1.%2.%3.%4.%5.%6.%7.%8.%9"/>
      <w:lvlJc w:val="left"/>
      <w:pPr>
        <w:ind w:left="33" w:hanging="1800"/>
      </w:pPr>
      <w:rPr>
        <w:rFonts w:hint="default"/>
      </w:rPr>
    </w:lvl>
  </w:abstractNum>
  <w:abstractNum w:abstractNumId="22" w15:restartNumberingAfterBreak="0">
    <w:nsid w:val="443727CF"/>
    <w:multiLevelType w:val="hybridMultilevel"/>
    <w:tmpl w:val="F6802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16B97"/>
    <w:multiLevelType w:val="multilevel"/>
    <w:tmpl w:val="B20AAA6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337400"/>
    <w:multiLevelType w:val="multilevel"/>
    <w:tmpl w:val="6D4EA9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794045"/>
    <w:multiLevelType w:val="multilevel"/>
    <w:tmpl w:val="E37498F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4424AC"/>
    <w:multiLevelType w:val="multilevel"/>
    <w:tmpl w:val="6D4EA9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05369"/>
    <w:multiLevelType w:val="multilevel"/>
    <w:tmpl w:val="41E8E9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EE2B71"/>
    <w:multiLevelType w:val="hybridMultilevel"/>
    <w:tmpl w:val="7228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C6A23"/>
    <w:multiLevelType w:val="hybridMultilevel"/>
    <w:tmpl w:val="1F66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875C6"/>
    <w:multiLevelType w:val="multilevel"/>
    <w:tmpl w:val="F508CD6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306690"/>
    <w:multiLevelType w:val="hybridMultilevel"/>
    <w:tmpl w:val="026E8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A62FB"/>
    <w:multiLevelType w:val="multilevel"/>
    <w:tmpl w:val="41C2306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DF72B2"/>
    <w:multiLevelType w:val="multilevel"/>
    <w:tmpl w:val="101AFA4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5A642B"/>
    <w:multiLevelType w:val="hybridMultilevel"/>
    <w:tmpl w:val="2B70E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03E52"/>
    <w:multiLevelType w:val="multilevel"/>
    <w:tmpl w:val="42EA59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1D3897"/>
    <w:multiLevelType w:val="multilevel"/>
    <w:tmpl w:val="6884F9D2"/>
    <w:lvl w:ilvl="0">
      <w:start w:val="3"/>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2790D73"/>
    <w:multiLevelType w:val="multilevel"/>
    <w:tmpl w:val="6D4EA9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631F15"/>
    <w:multiLevelType w:val="multilevel"/>
    <w:tmpl w:val="357C2D0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F26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4D5D67"/>
    <w:multiLevelType w:val="multilevel"/>
    <w:tmpl w:val="895E6A6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19000F0"/>
    <w:multiLevelType w:val="hybridMultilevel"/>
    <w:tmpl w:val="43BE51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8"/>
  </w:num>
  <w:num w:numId="4">
    <w:abstractNumId w:val="7"/>
  </w:num>
  <w:num w:numId="5">
    <w:abstractNumId w:val="31"/>
  </w:num>
  <w:num w:numId="6">
    <w:abstractNumId w:val="34"/>
  </w:num>
  <w:num w:numId="7">
    <w:abstractNumId w:val="9"/>
  </w:num>
  <w:num w:numId="8">
    <w:abstractNumId w:val="18"/>
  </w:num>
  <w:num w:numId="9">
    <w:abstractNumId w:val="3"/>
  </w:num>
  <w:num w:numId="10">
    <w:abstractNumId w:val="4"/>
  </w:num>
  <w:num w:numId="11">
    <w:abstractNumId w:val="39"/>
  </w:num>
  <w:num w:numId="12">
    <w:abstractNumId w:val="5"/>
  </w:num>
  <w:num w:numId="13">
    <w:abstractNumId w:val="26"/>
  </w:num>
  <w:num w:numId="14">
    <w:abstractNumId w:val="24"/>
  </w:num>
  <w:num w:numId="15">
    <w:abstractNumId w:val="37"/>
  </w:num>
  <w:num w:numId="16">
    <w:abstractNumId w:val="27"/>
  </w:num>
  <w:num w:numId="17">
    <w:abstractNumId w:val="25"/>
  </w:num>
  <w:num w:numId="18">
    <w:abstractNumId w:val="30"/>
  </w:num>
  <w:num w:numId="19">
    <w:abstractNumId w:val="32"/>
  </w:num>
  <w:num w:numId="20">
    <w:abstractNumId w:val="35"/>
  </w:num>
  <w:num w:numId="21">
    <w:abstractNumId w:val="23"/>
  </w:num>
  <w:num w:numId="22">
    <w:abstractNumId w:val="6"/>
  </w:num>
  <w:num w:numId="23">
    <w:abstractNumId w:val="33"/>
  </w:num>
  <w:num w:numId="24">
    <w:abstractNumId w:val="13"/>
  </w:num>
  <w:num w:numId="25">
    <w:abstractNumId w:val="19"/>
  </w:num>
  <w:num w:numId="26">
    <w:abstractNumId w:val="17"/>
  </w:num>
  <w:num w:numId="27">
    <w:abstractNumId w:val="28"/>
  </w:num>
  <w:num w:numId="28">
    <w:abstractNumId w:val="2"/>
  </w:num>
  <w:num w:numId="29">
    <w:abstractNumId w:val="41"/>
  </w:num>
  <w:num w:numId="30">
    <w:abstractNumId w:val="20"/>
  </w:num>
  <w:num w:numId="31">
    <w:abstractNumId w:val="1"/>
  </w:num>
  <w:num w:numId="32">
    <w:abstractNumId w:val="10"/>
  </w:num>
  <w:num w:numId="33">
    <w:abstractNumId w:val="11"/>
  </w:num>
  <w:num w:numId="34">
    <w:abstractNumId w:val="14"/>
  </w:num>
  <w:num w:numId="35">
    <w:abstractNumId w:val="40"/>
  </w:num>
  <w:num w:numId="36">
    <w:abstractNumId w:val="12"/>
  </w:num>
  <w:num w:numId="37">
    <w:abstractNumId w:val="36"/>
  </w:num>
  <w:num w:numId="38">
    <w:abstractNumId w:val="29"/>
  </w:num>
  <w:num w:numId="39">
    <w:abstractNumId w:val="15"/>
  </w:num>
  <w:num w:numId="40">
    <w:abstractNumId w:val="38"/>
  </w:num>
  <w:num w:numId="41">
    <w:abstractNumId w:val="0"/>
  </w:num>
  <w:num w:numId="42">
    <w:abstractNumId w:val="16"/>
  </w:num>
  <w:num w:numId="4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F5"/>
    <w:rsid w:val="0000163D"/>
    <w:rsid w:val="00003469"/>
    <w:rsid w:val="00003C67"/>
    <w:rsid w:val="00003FDD"/>
    <w:rsid w:val="00004746"/>
    <w:rsid w:val="00010DBF"/>
    <w:rsid w:val="00011EBC"/>
    <w:rsid w:val="00013554"/>
    <w:rsid w:val="0001474E"/>
    <w:rsid w:val="00016C6E"/>
    <w:rsid w:val="0001779B"/>
    <w:rsid w:val="00024377"/>
    <w:rsid w:val="00026CC9"/>
    <w:rsid w:val="000276A5"/>
    <w:rsid w:val="00027BAF"/>
    <w:rsid w:val="0003025D"/>
    <w:rsid w:val="000308BB"/>
    <w:rsid w:val="000374C5"/>
    <w:rsid w:val="0004006D"/>
    <w:rsid w:val="00040DBD"/>
    <w:rsid w:val="0004266F"/>
    <w:rsid w:val="000454B2"/>
    <w:rsid w:val="00047A78"/>
    <w:rsid w:val="00047ACF"/>
    <w:rsid w:val="000518A7"/>
    <w:rsid w:val="000548B0"/>
    <w:rsid w:val="00054E2D"/>
    <w:rsid w:val="00063353"/>
    <w:rsid w:val="000669B3"/>
    <w:rsid w:val="000715B7"/>
    <w:rsid w:val="00075936"/>
    <w:rsid w:val="00075A01"/>
    <w:rsid w:val="00077476"/>
    <w:rsid w:val="000800D4"/>
    <w:rsid w:val="00080D26"/>
    <w:rsid w:val="000825CE"/>
    <w:rsid w:val="00082DF3"/>
    <w:rsid w:val="000851FF"/>
    <w:rsid w:val="0008569A"/>
    <w:rsid w:val="000876B8"/>
    <w:rsid w:val="00091FEA"/>
    <w:rsid w:val="00092B4E"/>
    <w:rsid w:val="00094E05"/>
    <w:rsid w:val="00096651"/>
    <w:rsid w:val="000A16CF"/>
    <w:rsid w:val="000A3E57"/>
    <w:rsid w:val="000A481E"/>
    <w:rsid w:val="000A7536"/>
    <w:rsid w:val="000B18DF"/>
    <w:rsid w:val="000B4F54"/>
    <w:rsid w:val="000C2936"/>
    <w:rsid w:val="000D0A94"/>
    <w:rsid w:val="000D2881"/>
    <w:rsid w:val="000D4919"/>
    <w:rsid w:val="000D61B2"/>
    <w:rsid w:val="000E103D"/>
    <w:rsid w:val="000E2F47"/>
    <w:rsid w:val="000E4AB9"/>
    <w:rsid w:val="000E5CDE"/>
    <w:rsid w:val="000F5490"/>
    <w:rsid w:val="000F5A97"/>
    <w:rsid w:val="001034B8"/>
    <w:rsid w:val="00103694"/>
    <w:rsid w:val="00110CBE"/>
    <w:rsid w:val="0011148D"/>
    <w:rsid w:val="00112C3E"/>
    <w:rsid w:val="00113C8F"/>
    <w:rsid w:val="001144A8"/>
    <w:rsid w:val="00115D14"/>
    <w:rsid w:val="00120049"/>
    <w:rsid w:val="00125D62"/>
    <w:rsid w:val="00127130"/>
    <w:rsid w:val="00130096"/>
    <w:rsid w:val="001316A2"/>
    <w:rsid w:val="001370B9"/>
    <w:rsid w:val="00142DA8"/>
    <w:rsid w:val="001469FF"/>
    <w:rsid w:val="0015222A"/>
    <w:rsid w:val="00155984"/>
    <w:rsid w:val="00162DCA"/>
    <w:rsid w:val="0016696C"/>
    <w:rsid w:val="00171C41"/>
    <w:rsid w:val="00175BBE"/>
    <w:rsid w:val="0018216A"/>
    <w:rsid w:val="0019046F"/>
    <w:rsid w:val="00190F8C"/>
    <w:rsid w:val="00191CCD"/>
    <w:rsid w:val="00191E48"/>
    <w:rsid w:val="001A4433"/>
    <w:rsid w:val="001A6104"/>
    <w:rsid w:val="001A664C"/>
    <w:rsid w:val="001B2C55"/>
    <w:rsid w:val="001B655F"/>
    <w:rsid w:val="001D6266"/>
    <w:rsid w:val="001E3725"/>
    <w:rsid w:val="001E5EAA"/>
    <w:rsid w:val="001F33B8"/>
    <w:rsid w:val="001F46D3"/>
    <w:rsid w:val="001F5F40"/>
    <w:rsid w:val="001F7990"/>
    <w:rsid w:val="001F79E6"/>
    <w:rsid w:val="002005A5"/>
    <w:rsid w:val="0020091E"/>
    <w:rsid w:val="00202E64"/>
    <w:rsid w:val="00203442"/>
    <w:rsid w:val="00203B35"/>
    <w:rsid w:val="0020722D"/>
    <w:rsid w:val="002078BF"/>
    <w:rsid w:val="002228E4"/>
    <w:rsid w:val="00246786"/>
    <w:rsid w:val="002475BF"/>
    <w:rsid w:val="00252B2E"/>
    <w:rsid w:val="00253800"/>
    <w:rsid w:val="00255323"/>
    <w:rsid w:val="00255CE6"/>
    <w:rsid w:val="00257100"/>
    <w:rsid w:val="00263DE1"/>
    <w:rsid w:val="002641C7"/>
    <w:rsid w:val="00264206"/>
    <w:rsid w:val="0026579D"/>
    <w:rsid w:val="00266562"/>
    <w:rsid w:val="002671B0"/>
    <w:rsid w:val="0027052D"/>
    <w:rsid w:val="00273324"/>
    <w:rsid w:val="00275E63"/>
    <w:rsid w:val="002825ED"/>
    <w:rsid w:val="00287724"/>
    <w:rsid w:val="002921F1"/>
    <w:rsid w:val="00296055"/>
    <w:rsid w:val="002A0CFF"/>
    <w:rsid w:val="002A2F06"/>
    <w:rsid w:val="002A63AB"/>
    <w:rsid w:val="002A6DB1"/>
    <w:rsid w:val="002A7361"/>
    <w:rsid w:val="002B12CE"/>
    <w:rsid w:val="002B4495"/>
    <w:rsid w:val="002C1FAD"/>
    <w:rsid w:val="002C2654"/>
    <w:rsid w:val="002C3F78"/>
    <w:rsid w:val="002C411E"/>
    <w:rsid w:val="002C473A"/>
    <w:rsid w:val="002D28F2"/>
    <w:rsid w:val="002D5B6A"/>
    <w:rsid w:val="002D6C84"/>
    <w:rsid w:val="002D6D14"/>
    <w:rsid w:val="002E0CB3"/>
    <w:rsid w:val="002E3523"/>
    <w:rsid w:val="002E4CB4"/>
    <w:rsid w:val="002E63C4"/>
    <w:rsid w:val="002F0272"/>
    <w:rsid w:val="002F3700"/>
    <w:rsid w:val="002F59E5"/>
    <w:rsid w:val="002F5F65"/>
    <w:rsid w:val="002F6A13"/>
    <w:rsid w:val="002F79FE"/>
    <w:rsid w:val="00305164"/>
    <w:rsid w:val="00310BB6"/>
    <w:rsid w:val="00310C9F"/>
    <w:rsid w:val="00312B47"/>
    <w:rsid w:val="00313A48"/>
    <w:rsid w:val="00316822"/>
    <w:rsid w:val="0032398D"/>
    <w:rsid w:val="00324627"/>
    <w:rsid w:val="003265B1"/>
    <w:rsid w:val="003325E5"/>
    <w:rsid w:val="00334341"/>
    <w:rsid w:val="0033712C"/>
    <w:rsid w:val="00342D38"/>
    <w:rsid w:val="00356E0D"/>
    <w:rsid w:val="003603F0"/>
    <w:rsid w:val="00365FA4"/>
    <w:rsid w:val="003709E2"/>
    <w:rsid w:val="00380FA6"/>
    <w:rsid w:val="00397688"/>
    <w:rsid w:val="003A299C"/>
    <w:rsid w:val="003A6C0C"/>
    <w:rsid w:val="003B0AE1"/>
    <w:rsid w:val="003B3143"/>
    <w:rsid w:val="003B321F"/>
    <w:rsid w:val="003B4B86"/>
    <w:rsid w:val="003B5674"/>
    <w:rsid w:val="003B6B93"/>
    <w:rsid w:val="003B7EEA"/>
    <w:rsid w:val="003C1FB6"/>
    <w:rsid w:val="003C318C"/>
    <w:rsid w:val="003C36CF"/>
    <w:rsid w:val="003D2BF8"/>
    <w:rsid w:val="003D2F01"/>
    <w:rsid w:val="003D32ED"/>
    <w:rsid w:val="003D5FDA"/>
    <w:rsid w:val="003D6580"/>
    <w:rsid w:val="003E1DC8"/>
    <w:rsid w:val="003E40F4"/>
    <w:rsid w:val="003E4B55"/>
    <w:rsid w:val="003E716B"/>
    <w:rsid w:val="0040092C"/>
    <w:rsid w:val="00403CA5"/>
    <w:rsid w:val="00404686"/>
    <w:rsid w:val="004047CA"/>
    <w:rsid w:val="004147F0"/>
    <w:rsid w:val="004232EE"/>
    <w:rsid w:val="00426B2E"/>
    <w:rsid w:val="004308DE"/>
    <w:rsid w:val="004314DD"/>
    <w:rsid w:val="0043409C"/>
    <w:rsid w:val="00435EF5"/>
    <w:rsid w:val="00437A51"/>
    <w:rsid w:val="00437D87"/>
    <w:rsid w:val="00440285"/>
    <w:rsid w:val="004466DB"/>
    <w:rsid w:val="00451018"/>
    <w:rsid w:val="00451B95"/>
    <w:rsid w:val="00453BEB"/>
    <w:rsid w:val="0046331C"/>
    <w:rsid w:val="00464AC9"/>
    <w:rsid w:val="0046571D"/>
    <w:rsid w:val="00470EB1"/>
    <w:rsid w:val="00473734"/>
    <w:rsid w:val="004757A2"/>
    <w:rsid w:val="00485B69"/>
    <w:rsid w:val="00486105"/>
    <w:rsid w:val="00491546"/>
    <w:rsid w:val="004940CD"/>
    <w:rsid w:val="004949C9"/>
    <w:rsid w:val="00494E68"/>
    <w:rsid w:val="004953A0"/>
    <w:rsid w:val="00497BE4"/>
    <w:rsid w:val="004A13AD"/>
    <w:rsid w:val="004A3002"/>
    <w:rsid w:val="004A3544"/>
    <w:rsid w:val="004A4F3D"/>
    <w:rsid w:val="004A6DB9"/>
    <w:rsid w:val="004B1B90"/>
    <w:rsid w:val="004B7756"/>
    <w:rsid w:val="004D1804"/>
    <w:rsid w:val="004D2148"/>
    <w:rsid w:val="004D28F7"/>
    <w:rsid w:val="004D3AF2"/>
    <w:rsid w:val="004D3CE6"/>
    <w:rsid w:val="004D4F9A"/>
    <w:rsid w:val="004D50B1"/>
    <w:rsid w:val="004D6DD6"/>
    <w:rsid w:val="004E0DAD"/>
    <w:rsid w:val="004E6BE6"/>
    <w:rsid w:val="004F5512"/>
    <w:rsid w:val="004F5CFE"/>
    <w:rsid w:val="004F760A"/>
    <w:rsid w:val="004F771A"/>
    <w:rsid w:val="00503995"/>
    <w:rsid w:val="00511FB2"/>
    <w:rsid w:val="005122A7"/>
    <w:rsid w:val="0051313C"/>
    <w:rsid w:val="00515A0C"/>
    <w:rsid w:val="00517A4D"/>
    <w:rsid w:val="00517D83"/>
    <w:rsid w:val="0052020A"/>
    <w:rsid w:val="0052090C"/>
    <w:rsid w:val="00520F23"/>
    <w:rsid w:val="00524149"/>
    <w:rsid w:val="00524293"/>
    <w:rsid w:val="005252A2"/>
    <w:rsid w:val="00530715"/>
    <w:rsid w:val="00534E0F"/>
    <w:rsid w:val="00535570"/>
    <w:rsid w:val="00536B54"/>
    <w:rsid w:val="00542355"/>
    <w:rsid w:val="005449E0"/>
    <w:rsid w:val="00545FAC"/>
    <w:rsid w:val="005523B0"/>
    <w:rsid w:val="00554C8C"/>
    <w:rsid w:val="005566E9"/>
    <w:rsid w:val="00560EA0"/>
    <w:rsid w:val="005645F0"/>
    <w:rsid w:val="00570EB9"/>
    <w:rsid w:val="005710DE"/>
    <w:rsid w:val="0057522F"/>
    <w:rsid w:val="005820F6"/>
    <w:rsid w:val="00583C5C"/>
    <w:rsid w:val="00584D4E"/>
    <w:rsid w:val="00591686"/>
    <w:rsid w:val="00593E9E"/>
    <w:rsid w:val="005959CE"/>
    <w:rsid w:val="005975A7"/>
    <w:rsid w:val="00597B97"/>
    <w:rsid w:val="005A609F"/>
    <w:rsid w:val="005A7944"/>
    <w:rsid w:val="005B1079"/>
    <w:rsid w:val="005B22CF"/>
    <w:rsid w:val="005C12DF"/>
    <w:rsid w:val="005D039C"/>
    <w:rsid w:val="005D1CED"/>
    <w:rsid w:val="005D445D"/>
    <w:rsid w:val="005D71C7"/>
    <w:rsid w:val="005E16BA"/>
    <w:rsid w:val="005E374F"/>
    <w:rsid w:val="005E3AC7"/>
    <w:rsid w:val="005E3C83"/>
    <w:rsid w:val="005F16C3"/>
    <w:rsid w:val="005F29F7"/>
    <w:rsid w:val="005F7E6C"/>
    <w:rsid w:val="00601C9A"/>
    <w:rsid w:val="00620E62"/>
    <w:rsid w:val="00623F05"/>
    <w:rsid w:val="00624826"/>
    <w:rsid w:val="006272AC"/>
    <w:rsid w:val="00627877"/>
    <w:rsid w:val="00632BD0"/>
    <w:rsid w:val="00634CFB"/>
    <w:rsid w:val="006459CD"/>
    <w:rsid w:val="00646EE8"/>
    <w:rsid w:val="006478DF"/>
    <w:rsid w:val="0064794B"/>
    <w:rsid w:val="00651517"/>
    <w:rsid w:val="0065565A"/>
    <w:rsid w:val="0065570E"/>
    <w:rsid w:val="0065746E"/>
    <w:rsid w:val="006609EC"/>
    <w:rsid w:val="006619C6"/>
    <w:rsid w:val="00662271"/>
    <w:rsid w:val="00663327"/>
    <w:rsid w:val="0066344C"/>
    <w:rsid w:val="0067730B"/>
    <w:rsid w:val="00677873"/>
    <w:rsid w:val="006779EF"/>
    <w:rsid w:val="006819E4"/>
    <w:rsid w:val="00685EC3"/>
    <w:rsid w:val="00697384"/>
    <w:rsid w:val="006A5BA7"/>
    <w:rsid w:val="006A6E50"/>
    <w:rsid w:val="006B15D4"/>
    <w:rsid w:val="006B4398"/>
    <w:rsid w:val="006B5AE6"/>
    <w:rsid w:val="006B5D65"/>
    <w:rsid w:val="006B710E"/>
    <w:rsid w:val="006C0DBF"/>
    <w:rsid w:val="006C1884"/>
    <w:rsid w:val="006C3EFF"/>
    <w:rsid w:val="006C49BD"/>
    <w:rsid w:val="006D01A3"/>
    <w:rsid w:val="006D1D97"/>
    <w:rsid w:val="006D3589"/>
    <w:rsid w:val="006E67D1"/>
    <w:rsid w:val="006F2843"/>
    <w:rsid w:val="006F2D2A"/>
    <w:rsid w:val="006F5A43"/>
    <w:rsid w:val="00700075"/>
    <w:rsid w:val="0070279C"/>
    <w:rsid w:val="007031DB"/>
    <w:rsid w:val="007033E3"/>
    <w:rsid w:val="00710598"/>
    <w:rsid w:val="00721096"/>
    <w:rsid w:val="007213DC"/>
    <w:rsid w:val="00722CE9"/>
    <w:rsid w:val="0072459E"/>
    <w:rsid w:val="007330AE"/>
    <w:rsid w:val="00741E67"/>
    <w:rsid w:val="00746F7C"/>
    <w:rsid w:val="0074707E"/>
    <w:rsid w:val="0075535A"/>
    <w:rsid w:val="00761BB0"/>
    <w:rsid w:val="0076492E"/>
    <w:rsid w:val="00774FA1"/>
    <w:rsid w:val="007825D2"/>
    <w:rsid w:val="007828B4"/>
    <w:rsid w:val="00784E9C"/>
    <w:rsid w:val="00786520"/>
    <w:rsid w:val="007869A1"/>
    <w:rsid w:val="007A1FEA"/>
    <w:rsid w:val="007A25C6"/>
    <w:rsid w:val="007A2AA0"/>
    <w:rsid w:val="007A559F"/>
    <w:rsid w:val="007A779A"/>
    <w:rsid w:val="007B3BA5"/>
    <w:rsid w:val="007B499E"/>
    <w:rsid w:val="007B58BD"/>
    <w:rsid w:val="007B7233"/>
    <w:rsid w:val="007B74BB"/>
    <w:rsid w:val="007C14CC"/>
    <w:rsid w:val="007C1A49"/>
    <w:rsid w:val="007C5542"/>
    <w:rsid w:val="007C607C"/>
    <w:rsid w:val="007D214B"/>
    <w:rsid w:val="007E1F42"/>
    <w:rsid w:val="007E2E1E"/>
    <w:rsid w:val="007E2FEF"/>
    <w:rsid w:val="007E377C"/>
    <w:rsid w:val="007E6F23"/>
    <w:rsid w:val="007E7D17"/>
    <w:rsid w:val="007F0177"/>
    <w:rsid w:val="007F1676"/>
    <w:rsid w:val="007F71AB"/>
    <w:rsid w:val="00805D1A"/>
    <w:rsid w:val="00806866"/>
    <w:rsid w:val="00813F24"/>
    <w:rsid w:val="008148A7"/>
    <w:rsid w:val="00814E63"/>
    <w:rsid w:val="008153D8"/>
    <w:rsid w:val="00816D6C"/>
    <w:rsid w:val="008217C0"/>
    <w:rsid w:val="00824C29"/>
    <w:rsid w:val="00826BDF"/>
    <w:rsid w:val="00844F97"/>
    <w:rsid w:val="0084603A"/>
    <w:rsid w:val="008537D5"/>
    <w:rsid w:val="00856ABF"/>
    <w:rsid w:val="00856B39"/>
    <w:rsid w:val="00860AB7"/>
    <w:rsid w:val="0086579D"/>
    <w:rsid w:val="008717EC"/>
    <w:rsid w:val="00872622"/>
    <w:rsid w:val="0087279D"/>
    <w:rsid w:val="00872FBE"/>
    <w:rsid w:val="00874684"/>
    <w:rsid w:val="00876683"/>
    <w:rsid w:val="00882AF1"/>
    <w:rsid w:val="008857CA"/>
    <w:rsid w:val="00890188"/>
    <w:rsid w:val="00891563"/>
    <w:rsid w:val="008950E5"/>
    <w:rsid w:val="00895A5A"/>
    <w:rsid w:val="008977A9"/>
    <w:rsid w:val="008A728F"/>
    <w:rsid w:val="008B2EC9"/>
    <w:rsid w:val="008B7F8B"/>
    <w:rsid w:val="008C4247"/>
    <w:rsid w:val="008C61AC"/>
    <w:rsid w:val="008C7E91"/>
    <w:rsid w:val="008D026A"/>
    <w:rsid w:val="008D3F9D"/>
    <w:rsid w:val="008E0F59"/>
    <w:rsid w:val="00907C22"/>
    <w:rsid w:val="009117E2"/>
    <w:rsid w:val="009164F2"/>
    <w:rsid w:val="009172B0"/>
    <w:rsid w:val="00920B36"/>
    <w:rsid w:val="009229B3"/>
    <w:rsid w:val="0092565E"/>
    <w:rsid w:val="00932546"/>
    <w:rsid w:val="009325DD"/>
    <w:rsid w:val="00932C4C"/>
    <w:rsid w:val="00933610"/>
    <w:rsid w:val="00934523"/>
    <w:rsid w:val="00934653"/>
    <w:rsid w:val="0094124E"/>
    <w:rsid w:val="0094178B"/>
    <w:rsid w:val="009468AE"/>
    <w:rsid w:val="009521DC"/>
    <w:rsid w:val="009548E8"/>
    <w:rsid w:val="00955DE1"/>
    <w:rsid w:val="00957157"/>
    <w:rsid w:val="009604F6"/>
    <w:rsid w:val="00964193"/>
    <w:rsid w:val="00975902"/>
    <w:rsid w:val="009766D9"/>
    <w:rsid w:val="00980D70"/>
    <w:rsid w:val="00986B2F"/>
    <w:rsid w:val="009954C3"/>
    <w:rsid w:val="00996374"/>
    <w:rsid w:val="009A6B79"/>
    <w:rsid w:val="009B28C2"/>
    <w:rsid w:val="009B5622"/>
    <w:rsid w:val="009B644F"/>
    <w:rsid w:val="009B6878"/>
    <w:rsid w:val="009B7EF9"/>
    <w:rsid w:val="009C5B50"/>
    <w:rsid w:val="009C7BBE"/>
    <w:rsid w:val="009D042A"/>
    <w:rsid w:val="009D1914"/>
    <w:rsid w:val="009E21B9"/>
    <w:rsid w:val="009E34D3"/>
    <w:rsid w:val="009E3BA8"/>
    <w:rsid w:val="009E4EED"/>
    <w:rsid w:val="009E5925"/>
    <w:rsid w:val="009E70FF"/>
    <w:rsid w:val="009F0D3D"/>
    <w:rsid w:val="009F5AF5"/>
    <w:rsid w:val="00A00C41"/>
    <w:rsid w:val="00A0450D"/>
    <w:rsid w:val="00A06C73"/>
    <w:rsid w:val="00A138A7"/>
    <w:rsid w:val="00A143F4"/>
    <w:rsid w:val="00A152A7"/>
    <w:rsid w:val="00A17854"/>
    <w:rsid w:val="00A3615C"/>
    <w:rsid w:val="00A41670"/>
    <w:rsid w:val="00A43555"/>
    <w:rsid w:val="00A45371"/>
    <w:rsid w:val="00A620CC"/>
    <w:rsid w:val="00A62A6A"/>
    <w:rsid w:val="00A63C94"/>
    <w:rsid w:val="00A64E5D"/>
    <w:rsid w:val="00A7580A"/>
    <w:rsid w:val="00A77371"/>
    <w:rsid w:val="00A80B61"/>
    <w:rsid w:val="00A82D71"/>
    <w:rsid w:val="00A86BD5"/>
    <w:rsid w:val="00A86BE6"/>
    <w:rsid w:val="00A90461"/>
    <w:rsid w:val="00A90BF8"/>
    <w:rsid w:val="00AA1E57"/>
    <w:rsid w:val="00AA4A91"/>
    <w:rsid w:val="00AA4C85"/>
    <w:rsid w:val="00AB5806"/>
    <w:rsid w:val="00AB6428"/>
    <w:rsid w:val="00AC0ECF"/>
    <w:rsid w:val="00AC1083"/>
    <w:rsid w:val="00AC3924"/>
    <w:rsid w:val="00AC44BD"/>
    <w:rsid w:val="00AC4CBC"/>
    <w:rsid w:val="00AC64C7"/>
    <w:rsid w:val="00AE1D5D"/>
    <w:rsid w:val="00AE20A9"/>
    <w:rsid w:val="00AE4451"/>
    <w:rsid w:val="00AF0DA4"/>
    <w:rsid w:val="00AF13B9"/>
    <w:rsid w:val="00AF2203"/>
    <w:rsid w:val="00AF2CC9"/>
    <w:rsid w:val="00AF30B1"/>
    <w:rsid w:val="00AF3FCF"/>
    <w:rsid w:val="00B035D5"/>
    <w:rsid w:val="00B1238F"/>
    <w:rsid w:val="00B13D5C"/>
    <w:rsid w:val="00B166B8"/>
    <w:rsid w:val="00B174B0"/>
    <w:rsid w:val="00B17B36"/>
    <w:rsid w:val="00B26C3B"/>
    <w:rsid w:val="00B3140A"/>
    <w:rsid w:val="00B3362F"/>
    <w:rsid w:val="00B37E23"/>
    <w:rsid w:val="00B40322"/>
    <w:rsid w:val="00B431D8"/>
    <w:rsid w:val="00B43D2B"/>
    <w:rsid w:val="00B459EE"/>
    <w:rsid w:val="00B45D8A"/>
    <w:rsid w:val="00B461D7"/>
    <w:rsid w:val="00B46C80"/>
    <w:rsid w:val="00B47C56"/>
    <w:rsid w:val="00B5093A"/>
    <w:rsid w:val="00B51C23"/>
    <w:rsid w:val="00B51E73"/>
    <w:rsid w:val="00B52445"/>
    <w:rsid w:val="00B52E88"/>
    <w:rsid w:val="00B53214"/>
    <w:rsid w:val="00B53EE5"/>
    <w:rsid w:val="00B55321"/>
    <w:rsid w:val="00B5563A"/>
    <w:rsid w:val="00B57798"/>
    <w:rsid w:val="00B71DF3"/>
    <w:rsid w:val="00B74285"/>
    <w:rsid w:val="00B8338B"/>
    <w:rsid w:val="00B94CD1"/>
    <w:rsid w:val="00BA0EAD"/>
    <w:rsid w:val="00BA752B"/>
    <w:rsid w:val="00BB4DC7"/>
    <w:rsid w:val="00BB4E69"/>
    <w:rsid w:val="00BC2552"/>
    <w:rsid w:val="00BC3477"/>
    <w:rsid w:val="00BD6066"/>
    <w:rsid w:val="00BE0887"/>
    <w:rsid w:val="00BE557C"/>
    <w:rsid w:val="00BE5801"/>
    <w:rsid w:val="00BE5F28"/>
    <w:rsid w:val="00BF3492"/>
    <w:rsid w:val="00BF6858"/>
    <w:rsid w:val="00C06BB2"/>
    <w:rsid w:val="00C10372"/>
    <w:rsid w:val="00C10DA7"/>
    <w:rsid w:val="00C127FD"/>
    <w:rsid w:val="00C12DCF"/>
    <w:rsid w:val="00C13409"/>
    <w:rsid w:val="00C14A0B"/>
    <w:rsid w:val="00C14B2D"/>
    <w:rsid w:val="00C15230"/>
    <w:rsid w:val="00C172D8"/>
    <w:rsid w:val="00C203EA"/>
    <w:rsid w:val="00C205D5"/>
    <w:rsid w:val="00C21FF9"/>
    <w:rsid w:val="00C22B53"/>
    <w:rsid w:val="00C27867"/>
    <w:rsid w:val="00C3045F"/>
    <w:rsid w:val="00C32000"/>
    <w:rsid w:val="00C40502"/>
    <w:rsid w:val="00C41798"/>
    <w:rsid w:val="00C42844"/>
    <w:rsid w:val="00C433DA"/>
    <w:rsid w:val="00C45A8F"/>
    <w:rsid w:val="00C45FB9"/>
    <w:rsid w:val="00C461AE"/>
    <w:rsid w:val="00C46C7C"/>
    <w:rsid w:val="00C47960"/>
    <w:rsid w:val="00C47DE5"/>
    <w:rsid w:val="00C527BA"/>
    <w:rsid w:val="00C55021"/>
    <w:rsid w:val="00C556F2"/>
    <w:rsid w:val="00C559E3"/>
    <w:rsid w:val="00C625AA"/>
    <w:rsid w:val="00C627E7"/>
    <w:rsid w:val="00C62993"/>
    <w:rsid w:val="00C6449C"/>
    <w:rsid w:val="00C651B0"/>
    <w:rsid w:val="00C70067"/>
    <w:rsid w:val="00C70708"/>
    <w:rsid w:val="00C768AC"/>
    <w:rsid w:val="00C95C81"/>
    <w:rsid w:val="00CA2D7F"/>
    <w:rsid w:val="00CA33AE"/>
    <w:rsid w:val="00CB7255"/>
    <w:rsid w:val="00CC217C"/>
    <w:rsid w:val="00CC2844"/>
    <w:rsid w:val="00CC2DFC"/>
    <w:rsid w:val="00CC42F8"/>
    <w:rsid w:val="00CD2DF2"/>
    <w:rsid w:val="00CD6056"/>
    <w:rsid w:val="00CE2EEA"/>
    <w:rsid w:val="00CE3F2E"/>
    <w:rsid w:val="00CE507A"/>
    <w:rsid w:val="00CE6A62"/>
    <w:rsid w:val="00CE797A"/>
    <w:rsid w:val="00CE7A20"/>
    <w:rsid w:val="00CF4A4E"/>
    <w:rsid w:val="00CF5504"/>
    <w:rsid w:val="00D010D8"/>
    <w:rsid w:val="00D02FC3"/>
    <w:rsid w:val="00D03B06"/>
    <w:rsid w:val="00D048DC"/>
    <w:rsid w:val="00D05BF2"/>
    <w:rsid w:val="00D06AC6"/>
    <w:rsid w:val="00D10A11"/>
    <w:rsid w:val="00D11BC8"/>
    <w:rsid w:val="00D1241D"/>
    <w:rsid w:val="00D12764"/>
    <w:rsid w:val="00D12A7C"/>
    <w:rsid w:val="00D13104"/>
    <w:rsid w:val="00D13C0C"/>
    <w:rsid w:val="00D206CD"/>
    <w:rsid w:val="00D20922"/>
    <w:rsid w:val="00D22C20"/>
    <w:rsid w:val="00D248C5"/>
    <w:rsid w:val="00D27EC8"/>
    <w:rsid w:val="00D331E3"/>
    <w:rsid w:val="00D40AA0"/>
    <w:rsid w:val="00D40BEE"/>
    <w:rsid w:val="00D46A6D"/>
    <w:rsid w:val="00D53E5A"/>
    <w:rsid w:val="00D55878"/>
    <w:rsid w:val="00D60B93"/>
    <w:rsid w:val="00D60F5E"/>
    <w:rsid w:val="00D62FCE"/>
    <w:rsid w:val="00D70095"/>
    <w:rsid w:val="00D71605"/>
    <w:rsid w:val="00D82070"/>
    <w:rsid w:val="00D86412"/>
    <w:rsid w:val="00D86614"/>
    <w:rsid w:val="00D90BF8"/>
    <w:rsid w:val="00D91F97"/>
    <w:rsid w:val="00D92A6F"/>
    <w:rsid w:val="00D96C32"/>
    <w:rsid w:val="00D97E39"/>
    <w:rsid w:val="00DA117A"/>
    <w:rsid w:val="00DA2058"/>
    <w:rsid w:val="00DA3348"/>
    <w:rsid w:val="00DA33F5"/>
    <w:rsid w:val="00DA3631"/>
    <w:rsid w:val="00DA3ACB"/>
    <w:rsid w:val="00DA443A"/>
    <w:rsid w:val="00DA5FC4"/>
    <w:rsid w:val="00DB079F"/>
    <w:rsid w:val="00DB3F3C"/>
    <w:rsid w:val="00DB658B"/>
    <w:rsid w:val="00DB6AAB"/>
    <w:rsid w:val="00DC6247"/>
    <w:rsid w:val="00DD234A"/>
    <w:rsid w:val="00DD7FB6"/>
    <w:rsid w:val="00DE037C"/>
    <w:rsid w:val="00DE7549"/>
    <w:rsid w:val="00E02454"/>
    <w:rsid w:val="00E05A0B"/>
    <w:rsid w:val="00E06E1D"/>
    <w:rsid w:val="00E100FD"/>
    <w:rsid w:val="00E14200"/>
    <w:rsid w:val="00E14509"/>
    <w:rsid w:val="00E164FF"/>
    <w:rsid w:val="00E166AD"/>
    <w:rsid w:val="00E216E6"/>
    <w:rsid w:val="00E25EEF"/>
    <w:rsid w:val="00E30BFA"/>
    <w:rsid w:val="00E32072"/>
    <w:rsid w:val="00E34EA1"/>
    <w:rsid w:val="00E40BB5"/>
    <w:rsid w:val="00E55766"/>
    <w:rsid w:val="00E60054"/>
    <w:rsid w:val="00E6075B"/>
    <w:rsid w:val="00E635C0"/>
    <w:rsid w:val="00E744B7"/>
    <w:rsid w:val="00E90764"/>
    <w:rsid w:val="00E93867"/>
    <w:rsid w:val="00E94843"/>
    <w:rsid w:val="00E96BE8"/>
    <w:rsid w:val="00EB4C88"/>
    <w:rsid w:val="00EB5B61"/>
    <w:rsid w:val="00EB7B07"/>
    <w:rsid w:val="00ED5FE2"/>
    <w:rsid w:val="00EE0236"/>
    <w:rsid w:val="00EE285C"/>
    <w:rsid w:val="00EF027E"/>
    <w:rsid w:val="00EF1029"/>
    <w:rsid w:val="00EF33E3"/>
    <w:rsid w:val="00EF43F8"/>
    <w:rsid w:val="00EF50CC"/>
    <w:rsid w:val="00EF5E3B"/>
    <w:rsid w:val="00EF6445"/>
    <w:rsid w:val="00EF6846"/>
    <w:rsid w:val="00EF6F26"/>
    <w:rsid w:val="00F004F0"/>
    <w:rsid w:val="00F01024"/>
    <w:rsid w:val="00F075E4"/>
    <w:rsid w:val="00F12315"/>
    <w:rsid w:val="00F148B5"/>
    <w:rsid w:val="00F15123"/>
    <w:rsid w:val="00F25463"/>
    <w:rsid w:val="00F30360"/>
    <w:rsid w:val="00F307EE"/>
    <w:rsid w:val="00F36B50"/>
    <w:rsid w:val="00F44E62"/>
    <w:rsid w:val="00F4549D"/>
    <w:rsid w:val="00F465F9"/>
    <w:rsid w:val="00F46ED4"/>
    <w:rsid w:val="00F50C8C"/>
    <w:rsid w:val="00F54A44"/>
    <w:rsid w:val="00F54E8C"/>
    <w:rsid w:val="00F615F5"/>
    <w:rsid w:val="00F64236"/>
    <w:rsid w:val="00F66352"/>
    <w:rsid w:val="00F77950"/>
    <w:rsid w:val="00F8129F"/>
    <w:rsid w:val="00F908BA"/>
    <w:rsid w:val="00F9231B"/>
    <w:rsid w:val="00F935B0"/>
    <w:rsid w:val="00F9720E"/>
    <w:rsid w:val="00F97AAC"/>
    <w:rsid w:val="00FA052C"/>
    <w:rsid w:val="00FA2EBC"/>
    <w:rsid w:val="00FA791D"/>
    <w:rsid w:val="00FB08F1"/>
    <w:rsid w:val="00FB1923"/>
    <w:rsid w:val="00FB29EE"/>
    <w:rsid w:val="00FB68A6"/>
    <w:rsid w:val="00FC70E3"/>
    <w:rsid w:val="00FD19D8"/>
    <w:rsid w:val="00FD2D4C"/>
    <w:rsid w:val="00FE0E8A"/>
    <w:rsid w:val="00FE50A6"/>
    <w:rsid w:val="1814471D"/>
    <w:rsid w:val="2F053EB3"/>
    <w:rsid w:val="2F08E78A"/>
    <w:rsid w:val="3713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6CCA5"/>
  <w15:chartTrackingRefBased/>
  <w15:docId w15:val="{7F249D06-1D41-4B9B-810A-150D5F82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48"/>
    <w:pPr>
      <w:spacing w:after="0" w:line="240"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8D026A"/>
    <w:pPr>
      <w:keepNext/>
      <w:keepLines/>
      <w:spacing w:before="240" w:line="259" w:lineRule="auto"/>
      <w:outlineLvl w:val="0"/>
    </w:pPr>
    <w:rPr>
      <w:rFonts w:asciiTheme="majorHAnsi" w:eastAsiaTheme="majorEastAsia" w:hAnsiTheme="majorHAnsi" w:cstheme="majorBidi"/>
      <w:b/>
      <w:sz w:val="32"/>
      <w:szCs w:val="32"/>
      <w:lang w:eastAsia="en-US"/>
    </w:rPr>
  </w:style>
  <w:style w:type="paragraph" w:styleId="Heading2">
    <w:name w:val="heading 2"/>
    <w:basedOn w:val="Normal"/>
    <w:next w:val="Normal"/>
    <w:link w:val="Heading2Char"/>
    <w:uiPriority w:val="9"/>
    <w:unhideWhenUsed/>
    <w:qFormat/>
    <w:rsid w:val="00C172D8"/>
    <w:pPr>
      <w:keepNext/>
      <w:keepLines/>
      <w:numPr>
        <w:numId w:val="1"/>
      </w:numPr>
      <w:spacing w:before="40" w:line="259" w:lineRule="auto"/>
      <w:outlineLvl w:val="1"/>
    </w:pPr>
    <w:rPr>
      <w:rFonts w:eastAsiaTheme="majorEastAsia" w:cstheme="majorBidi"/>
      <w:b/>
      <w:sz w:val="32"/>
      <w:szCs w:val="26"/>
    </w:rPr>
  </w:style>
  <w:style w:type="paragraph" w:styleId="Heading3">
    <w:name w:val="heading 3"/>
    <w:basedOn w:val="Normal"/>
    <w:next w:val="Normal"/>
    <w:link w:val="Heading3Char"/>
    <w:uiPriority w:val="9"/>
    <w:qFormat/>
    <w:rsid w:val="00DA443A"/>
    <w:pPr>
      <w:keepNext/>
      <w:keepLines/>
      <w:spacing w:line="259" w:lineRule="auto"/>
      <w:outlineLvl w:val="2"/>
    </w:pPr>
    <w:rPr>
      <w:rFonts w:asciiTheme="majorHAnsi" w:eastAsiaTheme="majorEastAsia" w:hAnsiTheme="majorHAnsi" w:cstheme="majorBidi"/>
      <w:lang w:eastAsia="en-US"/>
    </w:rPr>
  </w:style>
  <w:style w:type="paragraph" w:styleId="Heading4">
    <w:name w:val="heading 4"/>
    <w:basedOn w:val="Normal"/>
    <w:next w:val="Normal"/>
    <w:link w:val="Heading4Char"/>
    <w:autoRedefine/>
    <w:uiPriority w:val="9"/>
    <w:qFormat/>
    <w:rsid w:val="00C41798"/>
    <w:pPr>
      <w:keepNext/>
      <w:keepLines/>
      <w:spacing w:before="40" w:line="259" w:lineRule="auto"/>
      <w:outlineLvl w:val="3"/>
    </w:pPr>
    <w:rPr>
      <w:rFonts w:eastAsiaTheme="majorEastAsia" w:cs="Arial"/>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26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172D8"/>
    <w:rPr>
      <w:rFonts w:ascii="Arial" w:eastAsiaTheme="majorEastAsia" w:hAnsi="Arial" w:cstheme="majorBidi"/>
      <w:b/>
      <w:sz w:val="32"/>
      <w:szCs w:val="26"/>
      <w:lang w:eastAsia="en-GB"/>
    </w:rPr>
  </w:style>
  <w:style w:type="character" w:customStyle="1" w:styleId="Heading4Char">
    <w:name w:val="Heading 4 Char"/>
    <w:basedOn w:val="DefaultParagraphFont"/>
    <w:link w:val="Heading4"/>
    <w:uiPriority w:val="9"/>
    <w:rsid w:val="00C41798"/>
    <w:rPr>
      <w:rFonts w:ascii="Arial" w:eastAsiaTheme="majorEastAsia" w:hAnsi="Arial" w:cs="Arial"/>
      <w:b/>
      <w:iCs/>
      <w:sz w:val="24"/>
    </w:rPr>
  </w:style>
  <w:style w:type="character" w:customStyle="1" w:styleId="Heading3Char">
    <w:name w:val="Heading 3 Char"/>
    <w:basedOn w:val="DefaultParagraphFont"/>
    <w:link w:val="Heading3"/>
    <w:uiPriority w:val="9"/>
    <w:rsid w:val="00DA443A"/>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F615F5"/>
    <w:rPr>
      <w:color w:val="0000FF"/>
      <w:u w:val="single"/>
    </w:rPr>
  </w:style>
  <w:style w:type="paragraph" w:styleId="ListParagraph">
    <w:name w:val="List Paragraph"/>
    <w:basedOn w:val="Normal"/>
    <w:uiPriority w:val="34"/>
    <w:qFormat/>
    <w:rsid w:val="00047A78"/>
    <w:pPr>
      <w:ind w:left="720"/>
      <w:contextualSpacing/>
    </w:pPr>
  </w:style>
  <w:style w:type="paragraph" w:styleId="Title">
    <w:name w:val="Title"/>
    <w:basedOn w:val="Normal"/>
    <w:next w:val="Normal"/>
    <w:link w:val="TitleChar"/>
    <w:uiPriority w:val="10"/>
    <w:qFormat/>
    <w:rsid w:val="00DA44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43A"/>
    <w:rPr>
      <w:rFonts w:asciiTheme="majorHAnsi" w:eastAsiaTheme="majorEastAsia" w:hAnsiTheme="majorHAnsi" w:cstheme="majorBidi"/>
      <w:spacing w:val="-10"/>
      <w:kern w:val="28"/>
      <w:sz w:val="56"/>
      <w:szCs w:val="56"/>
      <w:lang w:eastAsia="en-GB"/>
    </w:rPr>
  </w:style>
  <w:style w:type="paragraph" w:styleId="BalloonText">
    <w:name w:val="Balloon Text"/>
    <w:basedOn w:val="Normal"/>
    <w:link w:val="BalloonTextChar"/>
    <w:uiPriority w:val="99"/>
    <w:semiHidden/>
    <w:unhideWhenUsed/>
    <w:rsid w:val="00453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EB"/>
    <w:rPr>
      <w:rFonts w:ascii="Segoe UI" w:hAnsi="Segoe UI" w:cs="Segoe UI"/>
      <w:sz w:val="18"/>
      <w:szCs w:val="18"/>
      <w:lang w:eastAsia="en-GB"/>
    </w:rPr>
  </w:style>
  <w:style w:type="paragraph" w:styleId="Header">
    <w:name w:val="header"/>
    <w:basedOn w:val="Normal"/>
    <w:link w:val="HeaderChar"/>
    <w:uiPriority w:val="99"/>
    <w:unhideWhenUsed/>
    <w:rsid w:val="00C433DA"/>
    <w:pPr>
      <w:tabs>
        <w:tab w:val="center" w:pos="4513"/>
        <w:tab w:val="right" w:pos="9026"/>
      </w:tabs>
    </w:pPr>
  </w:style>
  <w:style w:type="character" w:customStyle="1" w:styleId="HeaderChar">
    <w:name w:val="Header Char"/>
    <w:basedOn w:val="DefaultParagraphFont"/>
    <w:link w:val="Header"/>
    <w:uiPriority w:val="99"/>
    <w:rsid w:val="00C433DA"/>
    <w:rPr>
      <w:rFonts w:ascii="Times New Roman" w:hAnsi="Times New Roman" w:cs="Times New Roman"/>
      <w:sz w:val="24"/>
      <w:szCs w:val="24"/>
      <w:lang w:eastAsia="en-GB"/>
    </w:rPr>
  </w:style>
  <w:style w:type="paragraph" w:styleId="Footer">
    <w:name w:val="footer"/>
    <w:basedOn w:val="Normal"/>
    <w:link w:val="FooterChar"/>
    <w:uiPriority w:val="99"/>
    <w:unhideWhenUsed/>
    <w:rsid w:val="00C433DA"/>
    <w:pPr>
      <w:tabs>
        <w:tab w:val="center" w:pos="4513"/>
        <w:tab w:val="right" w:pos="9026"/>
      </w:tabs>
    </w:pPr>
  </w:style>
  <w:style w:type="character" w:customStyle="1" w:styleId="FooterChar">
    <w:name w:val="Footer Char"/>
    <w:basedOn w:val="DefaultParagraphFont"/>
    <w:link w:val="Footer"/>
    <w:uiPriority w:val="99"/>
    <w:rsid w:val="00C433DA"/>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16E6"/>
    <w:rPr>
      <w:sz w:val="16"/>
      <w:szCs w:val="16"/>
    </w:rPr>
  </w:style>
  <w:style w:type="paragraph" w:styleId="CommentText">
    <w:name w:val="annotation text"/>
    <w:basedOn w:val="Normal"/>
    <w:link w:val="CommentTextChar"/>
    <w:uiPriority w:val="99"/>
    <w:semiHidden/>
    <w:unhideWhenUsed/>
    <w:rsid w:val="00E216E6"/>
    <w:rPr>
      <w:sz w:val="20"/>
      <w:szCs w:val="20"/>
    </w:rPr>
  </w:style>
  <w:style w:type="character" w:customStyle="1" w:styleId="CommentTextChar">
    <w:name w:val="Comment Text Char"/>
    <w:basedOn w:val="DefaultParagraphFont"/>
    <w:link w:val="CommentText"/>
    <w:uiPriority w:val="99"/>
    <w:semiHidden/>
    <w:rsid w:val="00E216E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6E6"/>
    <w:rPr>
      <w:b/>
      <w:bCs/>
    </w:rPr>
  </w:style>
  <w:style w:type="character" w:customStyle="1" w:styleId="CommentSubjectChar">
    <w:name w:val="Comment Subject Char"/>
    <w:basedOn w:val="CommentTextChar"/>
    <w:link w:val="CommentSubject"/>
    <w:uiPriority w:val="99"/>
    <w:semiHidden/>
    <w:rsid w:val="00E216E6"/>
    <w:rPr>
      <w:rFonts w:ascii="Times New Roman" w:hAnsi="Times New Roman" w:cs="Times New Roman"/>
      <w:b/>
      <w:bCs/>
      <w:sz w:val="20"/>
      <w:szCs w:val="20"/>
      <w:lang w:eastAsia="en-GB"/>
    </w:rPr>
  </w:style>
  <w:style w:type="table" w:styleId="TableGrid">
    <w:name w:val="Table Grid"/>
    <w:basedOn w:val="TableNormal"/>
    <w:uiPriority w:val="39"/>
    <w:rsid w:val="0053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1079"/>
    <w:pPr>
      <w:outlineLvl w:val="9"/>
    </w:pPr>
    <w:rPr>
      <w:b w:val="0"/>
      <w:color w:val="2E74B5" w:themeColor="accent1" w:themeShade="BF"/>
      <w:lang w:val="en-US"/>
    </w:rPr>
  </w:style>
  <w:style w:type="paragraph" w:styleId="TOC2">
    <w:name w:val="toc 2"/>
    <w:basedOn w:val="Normal"/>
    <w:next w:val="Normal"/>
    <w:autoRedefine/>
    <w:uiPriority w:val="39"/>
    <w:unhideWhenUsed/>
    <w:rsid w:val="000A7536"/>
    <w:pPr>
      <w:tabs>
        <w:tab w:val="left" w:pos="880"/>
        <w:tab w:val="right" w:leader="dot" w:pos="9016"/>
      </w:tabs>
      <w:spacing w:after="100"/>
      <w:ind w:left="240"/>
    </w:pPr>
    <w:rPr>
      <w:b/>
      <w:noProof/>
    </w:rPr>
  </w:style>
  <w:style w:type="paragraph" w:styleId="TOC3">
    <w:name w:val="toc 3"/>
    <w:basedOn w:val="Normal"/>
    <w:next w:val="Normal"/>
    <w:autoRedefine/>
    <w:uiPriority w:val="39"/>
    <w:unhideWhenUsed/>
    <w:rsid w:val="004737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53929">
      <w:bodyDiv w:val="1"/>
      <w:marLeft w:val="0"/>
      <w:marRight w:val="0"/>
      <w:marTop w:val="0"/>
      <w:marBottom w:val="0"/>
      <w:divBdr>
        <w:top w:val="none" w:sz="0" w:space="0" w:color="auto"/>
        <w:left w:val="none" w:sz="0" w:space="0" w:color="auto"/>
        <w:bottom w:val="none" w:sz="0" w:space="0" w:color="auto"/>
        <w:right w:val="none" w:sz="0" w:space="0" w:color="auto"/>
      </w:divBdr>
    </w:div>
    <w:div w:id="1596523463">
      <w:bodyDiv w:val="1"/>
      <w:marLeft w:val="0"/>
      <w:marRight w:val="0"/>
      <w:marTop w:val="0"/>
      <w:marBottom w:val="0"/>
      <w:divBdr>
        <w:top w:val="none" w:sz="0" w:space="0" w:color="auto"/>
        <w:left w:val="none" w:sz="0" w:space="0" w:color="auto"/>
        <w:bottom w:val="none" w:sz="0" w:space="0" w:color="auto"/>
        <w:right w:val="none" w:sz="0" w:space="0" w:color="auto"/>
      </w:divBdr>
    </w:div>
    <w:div w:id="21427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bf8a6714f3dd4fdc"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D16F-EB7F-4A7B-B0B0-9E61C89C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29</Pages>
  <Words>8083</Words>
  <Characters>46079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Rose</dc:creator>
  <cp:keywords/>
  <dc:description/>
  <cp:lastModifiedBy>Ellie Johnson-Morris</cp:lastModifiedBy>
  <cp:revision>47</cp:revision>
  <cp:lastPrinted>2019-07-08T14:00:00Z</cp:lastPrinted>
  <dcterms:created xsi:type="dcterms:W3CDTF">2019-07-03T13:27:00Z</dcterms:created>
  <dcterms:modified xsi:type="dcterms:W3CDTF">2019-07-08T14:22:00Z</dcterms:modified>
</cp:coreProperties>
</file>